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31772">
      <w:pPr>
        <w:spacing w:line="360" w:lineRule="auto"/>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招标</w:t>
      </w:r>
      <w:r>
        <w:rPr>
          <w:rFonts w:ascii="Times New Roman" w:hAnsi="Times New Roman" w:eastAsia="宋体" w:cs="Times New Roman"/>
          <w:b/>
          <w:sz w:val="28"/>
        </w:rPr>
        <w:t>需求</w:t>
      </w:r>
    </w:p>
    <w:p w14:paraId="0FEA6E64">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14:paraId="10A3E79B">
      <w:pPr>
        <w:spacing w:line="360" w:lineRule="auto"/>
        <w:ind w:firstLine="437"/>
        <w:rPr>
          <w:rFonts w:ascii="宋体" w:hAnsi="宋体" w:eastAsia="宋体" w:cs="宋体"/>
          <w:sz w:val="24"/>
        </w:rPr>
      </w:pPr>
      <w:r>
        <w:rPr>
          <w:rFonts w:hint="eastAsia" w:ascii="宋体" w:hAnsi="宋体" w:eastAsia="宋体" w:cs="宋体"/>
          <w:sz w:val="24"/>
        </w:rPr>
        <w:t>本招标需求中提出的服务方案仅为</w:t>
      </w:r>
      <w:r>
        <w:rPr>
          <w:rFonts w:ascii="宋体" w:hAnsi="宋体" w:eastAsia="宋体" w:cs="宋体"/>
          <w:sz w:val="24"/>
          <w:szCs w:val="24"/>
        </w:rPr>
        <w:t>参考</w:t>
      </w:r>
      <w:r>
        <w:rPr>
          <w:rFonts w:hint="eastAsia" w:ascii="宋体" w:hAnsi="宋体" w:eastAsia="宋体" w:cs="宋体"/>
          <w:sz w:val="24"/>
        </w:rPr>
        <w:t>，如无明确限制，投标人可以进行优化，提供满足招标人实际需要的更优（或者性能实质上不低于的）服务方案，且此方案须经评标委员会评审认可。</w:t>
      </w:r>
    </w:p>
    <w:p w14:paraId="06E1D381">
      <w:pPr>
        <w:spacing w:line="360" w:lineRule="auto"/>
        <w:ind w:firstLine="437"/>
        <w:rPr>
          <w:rFonts w:ascii="Times New Roman" w:hAnsi="Times New Roman" w:eastAsia="宋体" w:cs="Times New Roman"/>
          <w:b/>
          <w:sz w:val="24"/>
          <w:szCs w:val="18"/>
        </w:rPr>
      </w:pPr>
      <w:r>
        <w:rPr>
          <w:rFonts w:ascii="Times New Roman" w:hAnsi="Times New Roman" w:eastAsia="宋体" w:cs="Times New Roman"/>
          <w:b/>
          <w:sz w:val="24"/>
          <w:szCs w:val="18"/>
        </w:rPr>
        <w:t>一、</w:t>
      </w:r>
      <w:r>
        <w:rPr>
          <w:rFonts w:hint="eastAsia" w:ascii="Times New Roman" w:hAnsi="Times New Roman" w:eastAsia="宋体" w:cs="Times New Roman"/>
          <w:b/>
          <w:sz w:val="24"/>
          <w:szCs w:val="18"/>
        </w:rPr>
        <w:t>招标</w:t>
      </w:r>
      <w:r>
        <w:rPr>
          <w:rFonts w:ascii="Times New Roman" w:hAnsi="Times New Roman" w:eastAsia="宋体" w:cs="Times New Roman"/>
          <w:b/>
          <w:sz w:val="24"/>
          <w:szCs w:val="18"/>
        </w:rPr>
        <w:t>需求前附表</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067"/>
        <w:gridCol w:w="6346"/>
      </w:tblGrid>
      <w:tr w14:paraId="679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 w:type="dxa"/>
            <w:vAlign w:val="center"/>
          </w:tcPr>
          <w:p w14:paraId="6E26352C">
            <w:pPr>
              <w:pStyle w:val="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067" w:type="dxa"/>
            <w:vAlign w:val="center"/>
          </w:tcPr>
          <w:p w14:paraId="7AB4D2F3">
            <w:pPr>
              <w:pStyle w:val="8"/>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6346" w:type="dxa"/>
            <w:vAlign w:val="center"/>
          </w:tcPr>
          <w:p w14:paraId="61E24235">
            <w:pPr>
              <w:pStyle w:val="8"/>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14:paraId="0241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75" w:type="dxa"/>
            <w:vAlign w:val="center"/>
          </w:tcPr>
          <w:p w14:paraId="1A97E2EB">
            <w:pPr>
              <w:pStyle w:val="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067" w:type="dxa"/>
            <w:vAlign w:val="center"/>
          </w:tcPr>
          <w:p w14:paraId="08C7D2EB">
            <w:pPr>
              <w:pStyle w:val="8"/>
              <w:widowControl w:val="0"/>
              <w:spacing w:before="0" w:beforeAutospacing="0" w:after="0" w:afterAutospacing="0" w:line="360" w:lineRule="auto"/>
              <w:rPr>
                <w:rFonts w:ascii="Times New Roman" w:hAnsi="Times New Roman" w:eastAsia="宋体" w:cs="Times New Roman"/>
                <w:b w:val="0"/>
                <w:sz w:val="24"/>
              </w:rPr>
            </w:pPr>
            <w:r>
              <w:rPr>
                <w:rFonts w:hint="eastAsia" w:ascii="宋体" w:hAnsi="宋体" w:eastAsia="宋体" w:cs="宋体"/>
                <w:b w:val="0"/>
                <w:sz w:val="24"/>
              </w:rPr>
              <w:t>付款方式</w:t>
            </w:r>
          </w:p>
        </w:tc>
        <w:tc>
          <w:tcPr>
            <w:tcW w:w="6346" w:type="dxa"/>
            <w:vAlign w:val="center"/>
          </w:tcPr>
          <w:p w14:paraId="71F73529">
            <w:pPr>
              <w:pStyle w:val="8"/>
              <w:widowControl w:val="0"/>
              <w:spacing w:before="0" w:beforeAutospacing="0" w:after="0" w:afterAutospacing="0" w:line="360" w:lineRule="auto"/>
              <w:jc w:val="both"/>
            </w:pPr>
            <w:r>
              <w:rPr>
                <w:rFonts w:hint="eastAsia" w:ascii="宋体" w:hAnsi="宋体" w:eastAsia="宋体" w:cs="宋体"/>
                <w:b w:val="0"/>
                <w:bCs w:val="0"/>
                <w:color w:val="000000" w:themeColor="text1"/>
                <w:sz w:val="24"/>
                <w:szCs w:val="24"/>
                <w:lang w:eastAsia="zh-CN"/>
                <w14:textFill>
                  <w14:solidFill>
                    <w14:schemeClr w14:val="tx1"/>
                  </w14:solidFill>
                </w14:textFill>
              </w:rPr>
              <w:t>验收合格后</w:t>
            </w:r>
            <w:r>
              <w:rPr>
                <w:rFonts w:hint="eastAsia" w:ascii="宋体" w:hAnsi="宋体" w:eastAsia="宋体" w:cs="宋体"/>
                <w:b w:val="0"/>
                <w:bCs w:val="0"/>
                <w:color w:val="000000" w:themeColor="text1"/>
                <w:sz w:val="24"/>
                <w:szCs w:val="24"/>
                <w:lang w:val="en-US" w:eastAsia="zh-CN"/>
                <w14:textFill>
                  <w14:solidFill>
                    <w14:schemeClr w14:val="tx1"/>
                  </w14:solidFill>
                </w14:textFill>
              </w:rPr>
              <w:t>一次性</w:t>
            </w:r>
            <w:r>
              <w:rPr>
                <w:rFonts w:hint="eastAsia" w:ascii="宋体" w:hAnsi="宋体" w:eastAsia="宋体" w:cs="宋体"/>
                <w:b w:val="0"/>
                <w:bCs w:val="0"/>
                <w:color w:val="000000" w:themeColor="text1"/>
                <w:sz w:val="24"/>
                <w:szCs w:val="24"/>
                <w:lang w:eastAsia="zh-CN"/>
                <w14:textFill>
                  <w14:solidFill>
                    <w14:schemeClr w14:val="tx1"/>
                  </w14:solidFill>
                </w14:textFill>
              </w:rPr>
              <w:t>支付。</w:t>
            </w:r>
          </w:p>
          <w:p w14:paraId="146781A0">
            <w:pPr>
              <w:pStyle w:val="8"/>
              <w:widowControl w:val="0"/>
              <w:spacing w:before="0" w:beforeAutospacing="0" w:after="0" w:afterAutospacing="0" w:line="360" w:lineRule="auto"/>
              <w:jc w:val="both"/>
              <w:rPr>
                <w:rFonts w:ascii="Times New Roman" w:hAnsi="Times New Roman" w:eastAsia="宋体" w:cs="Times New Roman"/>
                <w:sz w:val="24"/>
              </w:rPr>
            </w:pPr>
            <w:r>
              <w:rPr>
                <w:rFonts w:hint="eastAsia" w:ascii="宋体" w:hAnsi="宋体" w:eastAsia="宋体" w:cs="宋体"/>
                <w:b w:val="0"/>
                <w:bCs w:val="0"/>
                <w:color w:val="000000" w:themeColor="text1"/>
                <w:sz w:val="24"/>
                <w:szCs w:val="24"/>
                <w14:textFill>
                  <w14:solidFill>
                    <w14:schemeClr w14:val="tx1"/>
                  </w14:solidFill>
                </w14:textFill>
              </w:rPr>
              <w:t>付款方：中国农业银行股份有限公司合肥经济技术开发区支行</w:t>
            </w:r>
          </w:p>
        </w:tc>
      </w:tr>
      <w:tr w14:paraId="625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 w:type="dxa"/>
            <w:vAlign w:val="center"/>
          </w:tcPr>
          <w:p w14:paraId="48213832">
            <w:pPr>
              <w:pStyle w:val="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067" w:type="dxa"/>
            <w:vAlign w:val="center"/>
          </w:tcPr>
          <w:p w14:paraId="30CA4870">
            <w:pPr>
              <w:pStyle w:val="8"/>
              <w:widowControl w:val="0"/>
              <w:spacing w:before="0" w:beforeAutospacing="0" w:after="0" w:afterAutospacing="0" w:line="360" w:lineRule="auto"/>
              <w:rPr>
                <w:rFonts w:ascii="Times New Roman" w:hAnsi="Times New Roman" w:eastAsia="宋体" w:cs="Times New Roman"/>
                <w:b w:val="0"/>
                <w:sz w:val="24"/>
              </w:rPr>
            </w:pPr>
            <w:r>
              <w:rPr>
                <w:rFonts w:hint="eastAsia" w:ascii="宋体" w:hAnsi="宋体" w:eastAsia="宋体" w:cs="宋体"/>
                <w:b w:val="0"/>
                <w:sz w:val="24"/>
              </w:rPr>
              <w:t>服务地点</w:t>
            </w:r>
          </w:p>
        </w:tc>
        <w:tc>
          <w:tcPr>
            <w:tcW w:w="6346" w:type="dxa"/>
            <w:vAlign w:val="center"/>
          </w:tcPr>
          <w:p w14:paraId="28227D0A">
            <w:pPr>
              <w:pStyle w:val="8"/>
              <w:widowControl w:val="0"/>
              <w:spacing w:before="0" w:beforeAutospacing="0" w:after="0" w:afterAutospacing="0" w:line="360" w:lineRule="auto"/>
              <w:jc w:val="both"/>
              <w:rPr>
                <w:rFonts w:ascii="Times New Roman" w:hAnsi="Times New Roman" w:eastAsia="宋体" w:cs="Times New Roman"/>
                <w:sz w:val="24"/>
              </w:rPr>
            </w:pPr>
            <w:r>
              <w:rPr>
                <w:rFonts w:hint="eastAsia" w:ascii="宋体" w:hAnsi="宋体" w:eastAsia="宋体" w:cs="宋体"/>
                <w:b w:val="0"/>
                <w:sz w:val="24"/>
              </w:rPr>
              <w:t>招标人指定地点</w:t>
            </w:r>
          </w:p>
        </w:tc>
      </w:tr>
      <w:tr w14:paraId="13BC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 w:type="dxa"/>
            <w:vAlign w:val="center"/>
          </w:tcPr>
          <w:p w14:paraId="456761BF">
            <w:pPr>
              <w:pStyle w:val="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067" w:type="dxa"/>
            <w:vAlign w:val="center"/>
          </w:tcPr>
          <w:p w14:paraId="2EF356D3">
            <w:pPr>
              <w:pStyle w:val="8"/>
              <w:widowControl w:val="0"/>
              <w:spacing w:before="0" w:beforeAutospacing="0" w:after="0" w:afterAutospacing="0" w:line="360" w:lineRule="auto"/>
              <w:rPr>
                <w:rFonts w:ascii="Times New Roman" w:hAnsi="Times New Roman" w:eastAsia="宋体" w:cs="Times New Roman"/>
                <w:b w:val="0"/>
                <w:sz w:val="24"/>
              </w:rPr>
            </w:pPr>
            <w:r>
              <w:rPr>
                <w:rFonts w:hint="eastAsia" w:ascii="宋体" w:hAnsi="宋体" w:eastAsia="宋体" w:cs="宋体"/>
                <w:b w:val="0"/>
                <w:sz w:val="24"/>
              </w:rPr>
              <w:t>服务期限</w:t>
            </w:r>
          </w:p>
        </w:tc>
        <w:tc>
          <w:tcPr>
            <w:tcW w:w="6346" w:type="dxa"/>
            <w:vAlign w:val="center"/>
          </w:tcPr>
          <w:p w14:paraId="301F720D">
            <w:pPr>
              <w:pStyle w:val="8"/>
              <w:widowControl w:val="0"/>
              <w:spacing w:before="0" w:beforeAutospacing="0" w:after="0" w:afterAutospacing="0" w:line="360" w:lineRule="auto"/>
              <w:jc w:val="left"/>
              <w:rPr>
                <w:rFonts w:ascii="Times New Roman" w:hAnsi="Times New Roman" w:eastAsia="宋体" w:cs="Times New Roman"/>
                <w:sz w:val="24"/>
              </w:rPr>
            </w:pPr>
            <w:r>
              <w:rPr>
                <w:rFonts w:hint="eastAsia" w:ascii="宋体" w:hAnsi="宋体" w:eastAsia="宋体" w:cs="宋体"/>
                <w:b w:val="0"/>
                <w:bCs w:val="0"/>
                <w:sz w:val="24"/>
                <w:szCs w:val="24"/>
              </w:rPr>
              <w:t>授权服务期限合同签订之日起3年。</w:t>
            </w:r>
          </w:p>
        </w:tc>
      </w:tr>
    </w:tbl>
    <w:p w14:paraId="2BE66AB9">
      <w:pPr>
        <w:pStyle w:val="9"/>
        <w:spacing w:line="360" w:lineRule="auto"/>
        <w:ind w:left="720" w:hanging="720" w:firstLineChars="0"/>
        <w:rPr>
          <w:b/>
          <w:bCs/>
          <w:sz w:val="24"/>
          <w:szCs w:val="24"/>
        </w:rPr>
      </w:pPr>
      <w:r>
        <w:rPr>
          <w:rFonts w:hint="eastAsia" w:ascii="宋体" w:hAnsi="宋体" w:cs="宋体"/>
          <w:b/>
          <w:sz w:val="24"/>
          <w:szCs w:val="24"/>
        </w:rPr>
        <w:t>二、</w:t>
      </w:r>
      <w:r>
        <w:rPr>
          <w:rFonts w:hint="eastAsia"/>
          <w:b/>
          <w:bCs/>
          <w:sz w:val="24"/>
          <w:szCs w:val="24"/>
        </w:rPr>
        <w:t>技术参数：</w:t>
      </w:r>
    </w:p>
    <w:p w14:paraId="283CF78C">
      <w:pPr>
        <w:pStyle w:val="9"/>
        <w:spacing w:line="360" w:lineRule="auto"/>
        <w:ind w:firstLine="706" w:firstLineChars="293"/>
        <w:rPr>
          <w:b/>
          <w:bCs/>
          <w:sz w:val="24"/>
          <w:szCs w:val="24"/>
        </w:rPr>
      </w:pPr>
      <w:r>
        <w:rPr>
          <w:rFonts w:hint="eastAsia"/>
          <w:b/>
          <w:bCs/>
          <w:sz w:val="24"/>
          <w:szCs w:val="24"/>
        </w:rPr>
        <w:t>符合信息化建设与管理办公室“通用要求”。</w:t>
      </w:r>
      <w:r>
        <w:rPr>
          <w:rFonts w:hint="eastAsia" w:ascii="宋体" w:hAnsi="宋体" w:cs="宋体"/>
          <w:color w:val="000000"/>
          <w:kern w:val="0"/>
          <w:sz w:val="24"/>
          <w:szCs w:val="24"/>
        </w:rPr>
        <w:t xml:space="preserve"> 账号口令由甲方持有。</w:t>
      </w:r>
    </w:p>
    <w:p w14:paraId="2E249FF4">
      <w:pPr>
        <w:spacing w:line="360" w:lineRule="auto"/>
        <w:rPr>
          <w:rFonts w:ascii="宋体" w:hAnsi="宋体" w:eastAsia="宋体" w:cs="宋体"/>
          <w:b/>
          <w:bCs/>
          <w:sz w:val="24"/>
          <w:szCs w:val="24"/>
        </w:rPr>
      </w:pPr>
      <w:r>
        <w:rPr>
          <w:rFonts w:hint="eastAsia" w:ascii="宋体" w:hAnsi="宋体" w:eastAsia="宋体" w:cs="宋体"/>
          <w:b/>
          <w:bCs/>
          <w:sz w:val="24"/>
          <w:szCs w:val="24"/>
        </w:rPr>
        <w:t>1、Windows和Office专业增强版系列、Windows server 标准版系列、软件资源与服务管理平台</w:t>
      </w:r>
    </w:p>
    <w:tbl>
      <w:tblPr>
        <w:tblStyle w:val="5"/>
        <w:tblpPr w:leftFromText="180" w:rightFromText="180" w:vertAnchor="text" w:horzAnchor="page" w:tblpX="1908" w:tblpY="4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19"/>
        <w:gridCol w:w="5954"/>
      </w:tblGrid>
      <w:tr w14:paraId="22D1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l2br w:val="nil"/>
              <w:tr2bl w:val="nil"/>
            </w:tcBorders>
          </w:tcPr>
          <w:p w14:paraId="3B85CCF6">
            <w:pPr>
              <w:jc w:val="center"/>
              <w:rPr>
                <w:rFonts w:ascii="宋体" w:hAnsi="宋体" w:eastAsia="宋体" w:cs="宋体"/>
                <w:b/>
              </w:rPr>
            </w:pPr>
            <w:r>
              <w:rPr>
                <w:rFonts w:hint="eastAsia" w:ascii="宋体" w:hAnsi="宋体" w:eastAsia="宋体" w:cs="宋体"/>
                <w:b/>
              </w:rPr>
              <w:t>序号</w:t>
            </w:r>
          </w:p>
        </w:tc>
        <w:tc>
          <w:tcPr>
            <w:tcW w:w="1519" w:type="dxa"/>
            <w:tcBorders>
              <w:tl2br w:val="nil"/>
              <w:tr2bl w:val="nil"/>
            </w:tcBorders>
          </w:tcPr>
          <w:p w14:paraId="37D8F4D9">
            <w:pPr>
              <w:jc w:val="center"/>
              <w:rPr>
                <w:rFonts w:ascii="宋体" w:hAnsi="宋体" w:eastAsia="宋体" w:cs="宋体"/>
                <w:b/>
              </w:rPr>
            </w:pPr>
            <w:r>
              <w:rPr>
                <w:rFonts w:hint="eastAsia" w:ascii="宋体" w:hAnsi="宋体" w:eastAsia="宋体" w:cs="宋体"/>
                <w:b/>
              </w:rPr>
              <w:t>服务内容</w:t>
            </w:r>
          </w:p>
        </w:tc>
        <w:tc>
          <w:tcPr>
            <w:tcW w:w="5954" w:type="dxa"/>
            <w:tcBorders>
              <w:tl2br w:val="nil"/>
              <w:tr2bl w:val="nil"/>
            </w:tcBorders>
          </w:tcPr>
          <w:p w14:paraId="5589EE18">
            <w:pPr>
              <w:jc w:val="center"/>
              <w:rPr>
                <w:rFonts w:ascii="宋体" w:hAnsi="宋体" w:eastAsia="宋体" w:cs="宋体"/>
                <w:b/>
              </w:rPr>
            </w:pPr>
            <w:r>
              <w:rPr>
                <w:rFonts w:hint="eastAsia" w:ascii="宋体" w:hAnsi="宋体" w:eastAsia="宋体" w:cs="宋体"/>
                <w:b/>
              </w:rPr>
              <w:t>服务标准</w:t>
            </w:r>
          </w:p>
        </w:tc>
      </w:tr>
      <w:tr w14:paraId="0904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l2br w:val="nil"/>
              <w:tr2bl w:val="nil"/>
            </w:tcBorders>
          </w:tcPr>
          <w:p w14:paraId="6CC1E90F">
            <w:pPr>
              <w:rPr>
                <w:rFonts w:ascii="宋体" w:hAnsi="宋体" w:eastAsia="宋体" w:cs="宋体"/>
              </w:rPr>
            </w:pPr>
            <w:r>
              <w:rPr>
                <w:rFonts w:hint="eastAsia" w:ascii="宋体" w:hAnsi="宋体" w:eastAsia="宋体" w:cs="宋体"/>
              </w:rPr>
              <w:t>1</w:t>
            </w:r>
          </w:p>
        </w:tc>
        <w:tc>
          <w:tcPr>
            <w:tcW w:w="1519" w:type="dxa"/>
            <w:tcBorders>
              <w:tl2br w:val="nil"/>
              <w:tr2bl w:val="nil"/>
            </w:tcBorders>
          </w:tcPr>
          <w:p w14:paraId="3887756C">
            <w:pPr>
              <w:autoSpaceDE w:val="0"/>
              <w:autoSpaceDN w:val="0"/>
              <w:adjustRightInd w:val="0"/>
              <w:jc w:val="left"/>
              <w:rPr>
                <w:rFonts w:ascii="宋体" w:hAnsi="宋体" w:eastAsia="宋体" w:cs="宋体"/>
                <w:color w:val="000000"/>
                <w:kern w:val="0"/>
              </w:rPr>
            </w:pPr>
            <w:r>
              <w:rPr>
                <w:rFonts w:hint="eastAsia" w:ascii="宋体" w:hAnsi="宋体" w:eastAsia="宋体" w:cs="宋体"/>
                <w:color w:val="000000"/>
                <w:kern w:val="0"/>
              </w:rPr>
              <w:t>Windows和Office专业增强版系列</w:t>
            </w:r>
          </w:p>
        </w:tc>
        <w:tc>
          <w:tcPr>
            <w:tcW w:w="5954" w:type="dxa"/>
            <w:tcBorders>
              <w:tl2br w:val="nil"/>
              <w:tr2bl w:val="nil"/>
            </w:tcBorders>
          </w:tcPr>
          <w:p w14:paraId="39D243C4">
            <w:pPr>
              <w:autoSpaceDE w:val="0"/>
              <w:autoSpaceDN w:val="0"/>
              <w:adjustRightInd w:val="0"/>
              <w:rPr>
                <w:rFonts w:ascii="宋体" w:hAnsi="宋体" w:eastAsia="宋体" w:cs="宋体"/>
                <w:kern w:val="0"/>
              </w:rPr>
            </w:pPr>
            <w:r>
              <w:rPr>
                <w:rFonts w:hint="eastAsia" w:ascii="宋体" w:hAnsi="宋体" w:eastAsia="宋体" w:cs="宋体"/>
                <w:kern w:val="0"/>
              </w:rPr>
              <w:t>1、</w:t>
            </w:r>
            <w:r>
              <w:rPr>
                <w:rFonts w:hint="eastAsia" w:ascii="宋体" w:hAnsi="宋体" w:eastAsia="宋体" w:cs="宋体"/>
              </w:rPr>
              <w:t>符合微软教育批量授权模式的标准化方案（如Campus Agreement、Open Value）</w:t>
            </w:r>
          </w:p>
          <w:p w14:paraId="3729F86F">
            <w:pPr>
              <w:autoSpaceDE w:val="0"/>
              <w:autoSpaceDN w:val="0"/>
              <w:adjustRightInd w:val="0"/>
              <w:rPr>
                <w:rFonts w:ascii="宋体" w:hAnsi="宋体" w:eastAsia="宋体" w:cs="宋体"/>
                <w:color w:val="000000"/>
                <w:kern w:val="0"/>
              </w:rPr>
            </w:pPr>
            <w:r>
              <w:rPr>
                <w:rFonts w:hint="eastAsia" w:ascii="宋体" w:hAnsi="宋体" w:eastAsia="宋体" w:cs="宋体"/>
                <w:kern w:val="0"/>
              </w:rPr>
              <w:t>2、涵盖范围：大学所属资产范围内的所有计算机，以及学校正式教职工个人计算机及在校学</w:t>
            </w:r>
            <w:r>
              <w:rPr>
                <w:rFonts w:hint="eastAsia" w:ascii="宋体" w:hAnsi="宋体" w:eastAsia="宋体" w:cs="宋体"/>
                <w:color w:val="000000"/>
                <w:kern w:val="0"/>
              </w:rPr>
              <w:t>生个人计算机。</w:t>
            </w:r>
          </w:p>
          <w:p w14:paraId="6AF3183D">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3、</w:t>
            </w:r>
          </w:p>
          <w:p w14:paraId="1D92F588">
            <w:pPr>
              <w:autoSpaceDE w:val="0"/>
              <w:autoSpaceDN w:val="0"/>
              <w:adjustRightInd w:val="0"/>
              <w:rPr>
                <w:rFonts w:ascii="宋体" w:hAnsi="宋体" w:eastAsia="宋体" w:cs="宋体"/>
                <w:color w:val="000000"/>
                <w:kern w:val="0"/>
                <w:szCs w:val="21"/>
              </w:rPr>
            </w:pPr>
            <w:r>
              <w:rPr>
                <w:rFonts w:hint="eastAsia" w:ascii="宋体" w:hAnsi="宋体" w:eastAsia="宋体" w:cs="宋体"/>
                <w:color w:val="000000"/>
                <w:kern w:val="0"/>
                <w:szCs w:val="21"/>
              </w:rPr>
              <w:t>4、授权产品：</w:t>
            </w:r>
          </w:p>
          <w:p w14:paraId="276F5C6C">
            <w:pPr>
              <w:pStyle w:val="4"/>
              <w:spacing w:beforeAutospacing="0" w:afterAutospacing="0" w:line="405" w:lineRule="atLeast"/>
              <w:rPr>
                <w:rFonts w:ascii="宋体" w:hAnsi="宋体" w:eastAsia="宋体" w:cs="宋体"/>
                <w:color w:val="000000"/>
                <w:sz w:val="21"/>
                <w:szCs w:val="21"/>
              </w:rPr>
            </w:pPr>
            <w:r>
              <w:rPr>
                <w:rFonts w:hint="eastAsia" w:ascii="宋体" w:hAnsi="宋体" w:eastAsia="宋体" w:cs="宋体"/>
                <w:color w:val="000000"/>
                <w:sz w:val="21"/>
                <w:szCs w:val="21"/>
              </w:rPr>
              <w:t>（1）操作系统系列（授权期内新推出的版本，现有版本升级包，32位和64位中英文共4种版本）</w:t>
            </w:r>
          </w:p>
          <w:p w14:paraId="4DEACD85">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Windows 11 Professional</w:t>
            </w:r>
          </w:p>
          <w:p w14:paraId="0DB6118C">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Windows 10 Professional</w:t>
            </w:r>
          </w:p>
          <w:p w14:paraId="3377869E">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Windows 8 Professional</w:t>
            </w:r>
          </w:p>
          <w:p w14:paraId="1DFBE533">
            <w:pPr>
              <w:pStyle w:val="4"/>
              <w:spacing w:beforeAutospacing="0" w:afterAutospacing="0" w:line="405" w:lineRule="atLeast"/>
              <w:rPr>
                <w:rFonts w:ascii="宋体" w:hAnsi="宋体" w:eastAsia="宋体" w:cs="宋体"/>
                <w:color w:val="000000"/>
                <w:sz w:val="21"/>
                <w:szCs w:val="21"/>
              </w:rPr>
            </w:pPr>
            <w:r>
              <w:rPr>
                <w:rFonts w:hint="eastAsia" w:ascii="宋体" w:hAnsi="宋体" w:eastAsia="宋体" w:cs="宋体"/>
                <w:color w:val="000000"/>
                <w:sz w:val="21"/>
                <w:szCs w:val="21"/>
              </w:rPr>
              <w:t>（2）办公软件系列（授权期内新推出的版本，现有版本升级包，32位和64位中英文共4种版本）</w:t>
            </w:r>
          </w:p>
          <w:p w14:paraId="769208F4">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2021 Professional Plus</w:t>
            </w:r>
          </w:p>
          <w:p w14:paraId="79EAC0CB">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2019 Professional Plus</w:t>
            </w:r>
          </w:p>
          <w:p w14:paraId="03D12F47">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2016 Professional Plus</w:t>
            </w:r>
          </w:p>
          <w:p w14:paraId="7A4D2B79">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2013 Professional Plus</w:t>
            </w:r>
          </w:p>
          <w:p w14:paraId="57A0C54E">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for mac 2021 standard</w:t>
            </w:r>
          </w:p>
          <w:p w14:paraId="7AC557DB">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for mac 2019 standard</w:t>
            </w:r>
          </w:p>
          <w:p w14:paraId="41B7E73A">
            <w:pPr>
              <w:pStyle w:val="4"/>
              <w:spacing w:beforeAutospacing="0" w:afterAutospacing="0" w:line="405" w:lineRule="atLeast"/>
              <w:ind w:firstLine="420"/>
              <w:rPr>
                <w:rFonts w:ascii="宋体" w:hAnsi="宋体" w:eastAsia="宋体" w:cs="宋体"/>
                <w:color w:val="000000"/>
                <w:sz w:val="21"/>
                <w:szCs w:val="21"/>
              </w:rPr>
            </w:pPr>
            <w:r>
              <w:rPr>
                <w:rFonts w:hint="eastAsia" w:ascii="宋体" w:hAnsi="宋体" w:eastAsia="宋体" w:cs="宋体"/>
                <w:color w:val="000000"/>
                <w:sz w:val="21"/>
                <w:szCs w:val="21"/>
              </w:rPr>
              <w:t>Office for mac 2016 standard</w:t>
            </w:r>
          </w:p>
          <w:p w14:paraId="141E263C">
            <w:pPr>
              <w:pStyle w:val="9"/>
              <w:autoSpaceDE w:val="0"/>
              <w:autoSpaceDN w:val="0"/>
              <w:adjustRightInd w:val="0"/>
              <w:rPr>
                <w:rFonts w:ascii="宋体" w:hAnsi="宋体" w:cs="宋体"/>
                <w:color w:val="000000"/>
                <w:kern w:val="0"/>
              </w:rPr>
            </w:pPr>
            <w:r>
              <w:rPr>
                <w:rFonts w:hint="eastAsia" w:ascii="宋体" w:hAnsi="宋体" w:cs="宋体"/>
                <w:color w:val="000000"/>
                <w:kern w:val="0"/>
              </w:rPr>
              <w:t>对现有ms.hfut.edu.cn服务平台进行优化和升级。在保障现有用户不间断使用的前提下，提供相适应的激活工具，不得影响已激活用户的授权状态。</w:t>
            </w:r>
          </w:p>
          <w:p w14:paraId="00D15857">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5、产品语言：至少包括简体中文和英文版本。</w:t>
            </w:r>
          </w:p>
          <w:p w14:paraId="40399FAE">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6、其他：</w:t>
            </w:r>
          </w:p>
          <w:p w14:paraId="3BD68F16">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（1）上述软件可自由升级或降级使用。</w:t>
            </w:r>
          </w:p>
          <w:p w14:paraId="12735CF4">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（2）合约有效期内，上述软件如有升级版本，授权对升级版本同样有效。</w:t>
            </w:r>
          </w:p>
          <w:p w14:paraId="2A05A29E">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（3）合约有效期间，所有新增计算机不再加收任何费用。</w:t>
            </w:r>
          </w:p>
          <w:p w14:paraId="3BFF2C0A">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（4）软件更新和技术支持，包括电话支持和在线支持。</w:t>
            </w:r>
          </w:p>
          <w:p w14:paraId="564AC3C8">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（5）合约有效期内价格不得变动。</w:t>
            </w:r>
          </w:p>
          <w:p w14:paraId="7DA1FB95">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（6）属地化技术支持</w:t>
            </w:r>
          </w:p>
        </w:tc>
      </w:tr>
      <w:tr w14:paraId="5D62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3" w:type="dxa"/>
            <w:tcBorders>
              <w:tl2br w:val="nil"/>
              <w:tr2bl w:val="nil"/>
            </w:tcBorders>
          </w:tcPr>
          <w:p w14:paraId="6C702099">
            <w:pPr>
              <w:rPr>
                <w:rFonts w:ascii="宋体" w:hAnsi="宋体" w:eastAsia="宋体" w:cs="宋体"/>
              </w:rPr>
            </w:pPr>
            <w:r>
              <w:rPr>
                <w:rFonts w:hint="eastAsia" w:ascii="宋体" w:hAnsi="宋体" w:eastAsia="宋体" w:cs="宋体"/>
              </w:rPr>
              <w:t>2</w:t>
            </w:r>
          </w:p>
        </w:tc>
        <w:tc>
          <w:tcPr>
            <w:tcW w:w="1519" w:type="dxa"/>
            <w:tcBorders>
              <w:tl2br w:val="nil"/>
              <w:tr2bl w:val="nil"/>
            </w:tcBorders>
          </w:tcPr>
          <w:p w14:paraId="17AF1792">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Windows server 标准版系列</w:t>
            </w:r>
          </w:p>
        </w:tc>
        <w:tc>
          <w:tcPr>
            <w:tcW w:w="5954" w:type="dxa"/>
            <w:tcBorders>
              <w:tl2br w:val="nil"/>
              <w:tr2bl w:val="nil"/>
            </w:tcBorders>
          </w:tcPr>
          <w:p w14:paraId="5FD73B1B">
            <w:pPr>
              <w:rPr>
                <w:rFonts w:ascii="宋体" w:hAnsi="宋体" w:eastAsia="宋体" w:cs="宋体"/>
                <w:kern w:val="0"/>
              </w:rPr>
            </w:pPr>
            <w:r>
              <w:rPr>
                <w:rFonts w:hint="eastAsia" w:ascii="宋体" w:hAnsi="宋体" w:eastAsia="宋体" w:cs="宋体"/>
                <w:kern w:val="0"/>
              </w:rPr>
              <w:t>Windows server 标准版系列，可提供200次激活,可升级版本或降级低版本使用。</w:t>
            </w:r>
          </w:p>
        </w:tc>
      </w:tr>
      <w:tr w14:paraId="42AB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3" w:type="dxa"/>
            <w:tcBorders>
              <w:tl2br w:val="nil"/>
              <w:tr2bl w:val="nil"/>
            </w:tcBorders>
          </w:tcPr>
          <w:p w14:paraId="439B97C8">
            <w:pPr>
              <w:rPr>
                <w:rFonts w:ascii="宋体" w:hAnsi="宋体" w:eastAsia="宋体" w:cs="宋体"/>
              </w:rPr>
            </w:pPr>
            <w:r>
              <w:rPr>
                <w:rFonts w:hint="eastAsia" w:ascii="宋体" w:hAnsi="宋体" w:eastAsia="宋体" w:cs="宋体"/>
              </w:rPr>
              <w:t>3</w:t>
            </w:r>
          </w:p>
        </w:tc>
        <w:tc>
          <w:tcPr>
            <w:tcW w:w="1519" w:type="dxa"/>
            <w:tcBorders>
              <w:tl2br w:val="nil"/>
              <w:tr2bl w:val="nil"/>
            </w:tcBorders>
          </w:tcPr>
          <w:p w14:paraId="372DF70D">
            <w:pPr>
              <w:autoSpaceDE w:val="0"/>
              <w:autoSpaceDN w:val="0"/>
              <w:adjustRightInd w:val="0"/>
              <w:rPr>
                <w:rFonts w:ascii="宋体" w:hAnsi="宋体" w:eastAsia="宋体" w:cs="宋体"/>
                <w:color w:val="000000"/>
                <w:kern w:val="0"/>
              </w:rPr>
            </w:pPr>
            <w:r>
              <w:rPr>
                <w:rFonts w:hint="eastAsia" w:ascii="宋体" w:hAnsi="宋体" w:eastAsia="宋体" w:cs="宋体"/>
                <w:color w:val="000000"/>
                <w:kern w:val="0"/>
              </w:rPr>
              <w:t>软件资源与服务管理平台</w:t>
            </w:r>
          </w:p>
        </w:tc>
        <w:tc>
          <w:tcPr>
            <w:tcW w:w="5954" w:type="dxa"/>
            <w:tcBorders>
              <w:tl2br w:val="nil"/>
              <w:tr2bl w:val="nil"/>
            </w:tcBorders>
          </w:tcPr>
          <w:p w14:paraId="4A29141A">
            <w:pPr>
              <w:rPr>
                <w:rFonts w:ascii="宋体" w:hAnsi="宋体" w:eastAsia="宋体" w:cs="宋体"/>
                <w:color w:val="000000"/>
                <w:kern w:val="0"/>
              </w:rPr>
            </w:pPr>
            <w:r>
              <w:rPr>
                <w:rFonts w:hint="eastAsia" w:ascii="宋体" w:hAnsi="宋体" w:eastAsia="宋体" w:cs="宋体"/>
                <w:color w:val="000000"/>
                <w:kern w:val="0"/>
              </w:rPr>
              <w:t>★1、平台管理后台提供数据可视化查询统计功能，能根据具体时间查询显示用户情况，软件下载，激活分配，软件激活，部门激活等相关数据。</w:t>
            </w:r>
            <w:r>
              <w:rPr>
                <w:rFonts w:hint="eastAsia" w:ascii="宋体" w:hAnsi="宋体" w:eastAsia="宋体" w:cs="宋体"/>
                <w:b/>
              </w:rPr>
              <w:t>（投标文件中需提供功能截图进行证明）</w:t>
            </w:r>
          </w:p>
          <w:p w14:paraId="7B62CDFA">
            <w:pPr>
              <w:rPr>
                <w:rFonts w:ascii="宋体" w:hAnsi="宋体" w:eastAsia="宋体" w:cs="宋体"/>
                <w:kern w:val="0"/>
              </w:rPr>
            </w:pPr>
            <w:r>
              <w:rPr>
                <w:rFonts w:hint="eastAsia" w:ascii="宋体" w:hAnsi="宋体" w:eastAsia="宋体" w:cs="宋体"/>
                <w:color w:val="000000"/>
                <w:kern w:val="0"/>
              </w:rPr>
              <w:t>2、激活客户端须提供软件</w:t>
            </w:r>
            <w:r>
              <w:rPr>
                <w:rFonts w:hint="eastAsia" w:ascii="宋体" w:hAnsi="宋体" w:eastAsia="宋体" w:cs="宋体"/>
                <w:kern w:val="0"/>
              </w:rPr>
              <w:t>检查功能，自行采集操作系统、办公软件等软件相关信息。</w:t>
            </w:r>
          </w:p>
          <w:p w14:paraId="187D5989">
            <w:pPr>
              <w:rPr>
                <w:rFonts w:ascii="宋体" w:hAnsi="宋体" w:eastAsia="宋体" w:cs="宋体"/>
                <w:kern w:val="0"/>
              </w:rPr>
            </w:pPr>
            <w:r>
              <w:rPr>
                <w:rFonts w:hint="eastAsia" w:ascii="宋体" w:hAnsi="宋体" w:eastAsia="宋体" w:cs="宋体"/>
                <w:kern w:val="0"/>
              </w:rPr>
              <w:t>★3、满足简单易用需求，平台无需登录，可以</w:t>
            </w:r>
            <w:r>
              <w:rPr>
                <w:rFonts w:hint="eastAsia" w:ascii="宋体" w:hAnsi="宋体" w:eastAsia="宋体" w:cs="宋体"/>
              </w:rPr>
              <w:t>支持与招标人统一身份认证系统（如CAS/SAML协议）集成，</w:t>
            </w:r>
            <w:r>
              <w:rPr>
                <w:rFonts w:hint="eastAsia" w:ascii="宋体" w:hAnsi="宋体" w:eastAsia="宋体" w:cs="宋体"/>
                <w:kern w:val="0"/>
              </w:rPr>
              <w:t>通过学校统一门户</w:t>
            </w:r>
            <w:r>
              <w:rPr>
                <w:rFonts w:hint="eastAsia" w:ascii="宋体" w:hAnsi="宋体" w:eastAsia="宋体" w:cs="宋体"/>
              </w:rPr>
              <w:t>实现单点登录</w:t>
            </w:r>
            <w:r>
              <w:rPr>
                <w:rFonts w:hint="eastAsia" w:ascii="宋体" w:hAnsi="宋体" w:eastAsia="宋体" w:cs="宋体"/>
                <w:kern w:val="0"/>
              </w:rPr>
              <w:t>直接一键启动激活客户端。</w:t>
            </w:r>
            <w:r>
              <w:rPr>
                <w:rFonts w:hint="eastAsia" w:ascii="宋体" w:hAnsi="宋体" w:eastAsia="宋体" w:cs="宋体"/>
                <w:b/>
              </w:rPr>
              <w:t>（投标文件中需提供功能截图进行证明）</w:t>
            </w:r>
          </w:p>
          <w:p w14:paraId="0B47C201">
            <w:pPr>
              <w:rPr>
                <w:rFonts w:ascii="宋体" w:hAnsi="宋体" w:eastAsia="宋体" w:cs="宋体"/>
                <w:b/>
                <w:bCs/>
                <w:kern w:val="0"/>
              </w:rPr>
            </w:pPr>
            <w:r>
              <w:rPr>
                <w:rFonts w:hint="eastAsia" w:ascii="宋体" w:hAnsi="宋体" w:eastAsia="宋体" w:cs="宋体"/>
                <w:kern w:val="0"/>
              </w:rPr>
              <w:t>★4、平台能对软件进行多版本控制管理，管理员可以在后台自由对软件版本进行管理控制。</w:t>
            </w:r>
            <w:r>
              <w:rPr>
                <w:rFonts w:hint="eastAsia" w:ascii="宋体" w:hAnsi="宋体" w:eastAsia="宋体" w:cs="宋体"/>
                <w:b/>
              </w:rPr>
              <w:t>（投标文件中需提供功能截图进行证明）</w:t>
            </w:r>
          </w:p>
          <w:p w14:paraId="0E77821E">
            <w:pPr>
              <w:rPr>
                <w:rFonts w:ascii="宋体" w:hAnsi="宋体" w:eastAsia="宋体" w:cs="宋体"/>
                <w:b/>
                <w:bCs/>
                <w:kern w:val="0"/>
              </w:rPr>
            </w:pPr>
            <w:r>
              <w:rPr>
                <w:rFonts w:hint="eastAsia" w:ascii="宋体" w:hAnsi="宋体" w:eastAsia="宋体" w:cs="宋体"/>
                <w:kern w:val="0"/>
              </w:rPr>
              <w:t>★5、软件管理与服务平台需要采用统一的标准接口开发，需要能与招标人的统一身份认证系统进行对接，对接方式包括（但不限于）单点登录，支持中间表方式对用户信息进行对接。（建议不使用</w:t>
            </w:r>
            <w:r>
              <w:rPr>
                <w:rFonts w:hint="eastAsia" w:ascii="宋体" w:hAnsi="宋体" w:eastAsia="宋体" w:cs="宋体"/>
              </w:rPr>
              <w:t>标准化接口协议</w:t>
            </w:r>
            <w:r>
              <w:rPr>
                <w:rFonts w:hint="eastAsia" w:ascii="宋体" w:hAnsi="宋体" w:eastAsia="宋体" w:cs="宋体"/>
                <w:kern w:val="0"/>
              </w:rPr>
              <w:t>）。</w:t>
            </w:r>
            <w:r>
              <w:rPr>
                <w:rFonts w:hint="eastAsia" w:ascii="宋体" w:hAnsi="宋体" w:eastAsia="宋体" w:cs="宋体"/>
                <w:b/>
              </w:rPr>
              <w:t>（投标文件中需提供功能截图进行证明）</w:t>
            </w:r>
          </w:p>
          <w:p w14:paraId="3199742D">
            <w:pPr>
              <w:rPr>
                <w:rFonts w:ascii="宋体" w:hAnsi="宋体" w:eastAsia="宋体" w:cs="宋体"/>
                <w:b/>
                <w:bCs/>
                <w:color w:val="000000"/>
                <w:kern w:val="0"/>
              </w:rPr>
            </w:pPr>
            <w:r>
              <w:rPr>
                <w:rFonts w:hint="eastAsia" w:ascii="宋体" w:hAnsi="宋体" w:eastAsia="宋体" w:cs="宋体"/>
                <w:kern w:val="0"/>
              </w:rPr>
              <w:t>6、软件管理与服务平台需要自带独立的用户管理系统，以便在软件管理与服务平台内可以实现独立设置用户在</w:t>
            </w:r>
            <w:r>
              <w:rPr>
                <w:rFonts w:hint="eastAsia" w:ascii="宋体" w:hAnsi="宋体" w:eastAsia="宋体" w:cs="宋体"/>
                <w:color w:val="000000"/>
                <w:kern w:val="0"/>
              </w:rPr>
              <w:t>软件管理与服务平台中的使用权限，能支持在软件资源管理与服务平台内对用户信息进行编辑。</w:t>
            </w:r>
          </w:p>
          <w:p w14:paraId="25B89BA6">
            <w:pPr>
              <w:rPr>
                <w:rFonts w:ascii="宋体" w:hAnsi="宋体" w:eastAsia="宋体" w:cs="宋体"/>
                <w:b/>
                <w:bCs/>
                <w:color w:val="000000"/>
                <w:kern w:val="0"/>
              </w:rPr>
            </w:pPr>
            <w:r>
              <w:rPr>
                <w:rFonts w:hint="eastAsia" w:ascii="宋体" w:hAnsi="宋体" w:eastAsia="宋体" w:cs="宋体"/>
                <w:color w:val="000000"/>
                <w:kern w:val="0"/>
              </w:rPr>
              <w:t>★7、软件管理与服务平台需要支持多级部门管理，且每级部门可以单独设置管理员来管理本部门的下级部门和用户的权限和激活次数的分配。</w:t>
            </w:r>
            <w:r>
              <w:rPr>
                <w:rFonts w:hint="eastAsia" w:ascii="宋体" w:hAnsi="宋体" w:eastAsia="宋体" w:cs="宋体"/>
                <w:b/>
              </w:rPr>
              <w:t>（投标文件中需提供功能截图进行证明）</w:t>
            </w:r>
          </w:p>
          <w:p w14:paraId="63251294">
            <w:pPr>
              <w:rPr>
                <w:rFonts w:ascii="宋体" w:hAnsi="宋体" w:eastAsia="宋体" w:cs="宋体"/>
                <w:b/>
              </w:rPr>
            </w:pPr>
            <w:r>
              <w:rPr>
                <w:rFonts w:hint="eastAsia" w:ascii="宋体" w:hAnsi="宋体" w:eastAsia="宋体" w:cs="宋体"/>
                <w:color w:val="000000"/>
                <w:kern w:val="0"/>
              </w:rPr>
              <w:t>★8、用户激活次数的分配，软件管理与服务平台需要支持不同身份类型用户在注册的时候进行激活次数的自动分配；管理员可以通过后台对用户的激活次数手动进行分配；用户可以通过激活客户端方便地进行新的激活次数的申请。用户的激活次数申请，在后台管理员审核通过后正式下发。</w:t>
            </w:r>
            <w:r>
              <w:rPr>
                <w:rFonts w:hint="eastAsia" w:ascii="宋体" w:hAnsi="宋体" w:eastAsia="宋体" w:cs="宋体"/>
                <w:b/>
              </w:rPr>
              <w:t>（投标文件中需提供功能截图进行证明）</w:t>
            </w:r>
          </w:p>
          <w:p w14:paraId="37774F34">
            <w:pPr>
              <w:rPr>
                <w:rFonts w:ascii="宋体" w:hAnsi="宋体" w:eastAsia="宋体" w:cs="宋体"/>
                <w:b/>
              </w:rPr>
            </w:pPr>
            <w:r>
              <w:rPr>
                <w:rFonts w:hint="eastAsia" w:ascii="宋体" w:hAnsi="宋体" w:eastAsia="宋体" w:cs="宋体"/>
                <w:color w:val="000000"/>
                <w:kern w:val="0"/>
              </w:rPr>
              <w:t>★9、授权模式，用户的激活次数授权模式也应当符合多级部门管理的模式，即，本级部门的激活数量上限，是分配给下级部门及用户的激活次数的上限。</w:t>
            </w:r>
            <w:r>
              <w:rPr>
                <w:rFonts w:hint="eastAsia" w:ascii="宋体" w:hAnsi="宋体" w:eastAsia="宋体" w:cs="宋体"/>
                <w:b/>
              </w:rPr>
              <w:t>（投标文件中需提供功能截图进行证明）</w:t>
            </w:r>
          </w:p>
          <w:p w14:paraId="6FDD9888">
            <w:pPr>
              <w:rPr>
                <w:rFonts w:ascii="宋体" w:hAnsi="宋体" w:eastAsia="宋体" w:cs="宋体"/>
                <w:b/>
              </w:rPr>
            </w:pPr>
            <w:r>
              <w:rPr>
                <w:rFonts w:hint="eastAsia" w:ascii="宋体" w:hAnsi="宋体" w:eastAsia="宋体" w:cs="宋体"/>
                <w:color w:val="000000"/>
                <w:kern w:val="0"/>
              </w:rPr>
              <w:t>★10、激活方式，在用户使用统一身份认证系统账号密码登录以后，直接通过点击即可完成整个激活操作，无需用户记忆任何其他激活码和代码，且一旦发生激活问题，激活客户端应当给出简单快捷的解决方案。</w:t>
            </w:r>
            <w:r>
              <w:rPr>
                <w:rFonts w:hint="eastAsia" w:ascii="宋体" w:hAnsi="宋体" w:eastAsia="宋体" w:cs="宋体"/>
                <w:b/>
              </w:rPr>
              <w:t>（投标文件中需提供功能截图进行证明）</w:t>
            </w:r>
          </w:p>
          <w:p w14:paraId="0071C919">
            <w:pPr>
              <w:rPr>
                <w:rFonts w:ascii="宋体" w:hAnsi="宋体" w:eastAsia="宋体" w:cs="宋体"/>
                <w:b/>
                <w:bCs/>
                <w:color w:val="000000"/>
                <w:kern w:val="0"/>
              </w:rPr>
            </w:pPr>
            <w:r>
              <w:rPr>
                <w:rFonts w:hint="eastAsia" w:ascii="宋体" w:hAnsi="宋体" w:eastAsia="宋体" w:cs="宋体"/>
                <w:color w:val="000000"/>
                <w:kern w:val="0"/>
              </w:rPr>
              <w:t>★11、软件管理与服务平台应当支持实验室、机房等大批量的计算机激活，激活过程中，机房的客户机需要能在无人干预的情况下自动完成激活操作。</w:t>
            </w:r>
            <w:r>
              <w:rPr>
                <w:rFonts w:hint="eastAsia" w:ascii="宋体" w:hAnsi="宋体" w:eastAsia="宋体" w:cs="宋体"/>
                <w:b/>
              </w:rPr>
              <w:t>（投标文件中需提供功能截图进行证明）</w:t>
            </w:r>
          </w:p>
          <w:p w14:paraId="143EC043">
            <w:pPr>
              <w:rPr>
                <w:rFonts w:ascii="宋体" w:hAnsi="宋体" w:eastAsia="宋体" w:cs="宋体"/>
                <w:color w:val="000000"/>
                <w:kern w:val="0"/>
              </w:rPr>
            </w:pPr>
            <w:r>
              <w:rPr>
                <w:rFonts w:hint="eastAsia" w:ascii="宋体" w:hAnsi="宋体" w:eastAsia="宋体" w:cs="宋体"/>
                <w:color w:val="000000"/>
                <w:kern w:val="0"/>
              </w:rPr>
              <w:t xml:space="preserve">★12、激活客户端应当是多功能的集成体，用户一次安装可拥有多种功能，激活客户端至少应当包括的功能有： </w:t>
            </w:r>
          </w:p>
          <w:p w14:paraId="59DB9377">
            <w:pPr>
              <w:ind w:left="360"/>
              <w:rPr>
                <w:rFonts w:ascii="宋体" w:hAnsi="宋体" w:eastAsia="宋体" w:cs="宋体"/>
                <w:color w:val="000000"/>
                <w:kern w:val="0"/>
              </w:rPr>
            </w:pPr>
            <w:r>
              <w:rPr>
                <w:rFonts w:hint="eastAsia" w:ascii="宋体" w:hAnsi="宋体" w:eastAsia="宋体" w:cs="宋体"/>
                <w:color w:val="000000"/>
                <w:kern w:val="0"/>
              </w:rPr>
              <w:t>1)正版软件的激活功能；</w:t>
            </w:r>
          </w:p>
          <w:p w14:paraId="261A8ABC">
            <w:pPr>
              <w:ind w:left="360"/>
              <w:rPr>
                <w:rFonts w:ascii="宋体" w:hAnsi="宋体" w:eastAsia="宋体" w:cs="宋体"/>
                <w:color w:val="000000"/>
                <w:kern w:val="0"/>
              </w:rPr>
            </w:pPr>
            <w:r>
              <w:rPr>
                <w:rFonts w:hint="eastAsia" w:ascii="宋体" w:hAnsi="宋体" w:eastAsia="宋体" w:cs="宋体"/>
                <w:color w:val="000000"/>
                <w:kern w:val="0"/>
              </w:rPr>
              <w:t>2)系统自动更新功能；</w:t>
            </w:r>
          </w:p>
          <w:p w14:paraId="6E37ABEB">
            <w:pPr>
              <w:ind w:left="360"/>
              <w:rPr>
                <w:rFonts w:ascii="宋体" w:hAnsi="宋体" w:eastAsia="宋体" w:cs="宋体"/>
                <w:color w:val="000000"/>
                <w:kern w:val="0"/>
              </w:rPr>
            </w:pPr>
            <w:r>
              <w:rPr>
                <w:rFonts w:hint="eastAsia" w:ascii="宋体" w:hAnsi="宋体" w:eastAsia="宋体" w:cs="宋体"/>
                <w:color w:val="000000"/>
                <w:kern w:val="0"/>
              </w:rPr>
              <w:t>3)驱动备份功能；</w:t>
            </w:r>
          </w:p>
          <w:p w14:paraId="13272F76">
            <w:pPr>
              <w:ind w:left="360"/>
              <w:rPr>
                <w:rFonts w:ascii="宋体" w:hAnsi="宋体" w:eastAsia="宋体" w:cs="宋体"/>
                <w:color w:val="000000"/>
                <w:kern w:val="0"/>
              </w:rPr>
            </w:pPr>
            <w:r>
              <w:rPr>
                <w:rFonts w:hint="eastAsia" w:ascii="宋体" w:hAnsi="宋体" w:eastAsia="宋体" w:cs="宋体"/>
                <w:color w:val="000000"/>
                <w:kern w:val="0"/>
              </w:rPr>
              <w:t>4)软件管理功能；</w:t>
            </w:r>
          </w:p>
          <w:p w14:paraId="6A982224">
            <w:pPr>
              <w:rPr>
                <w:rFonts w:ascii="宋体" w:hAnsi="宋体" w:eastAsia="宋体" w:cs="宋体"/>
                <w:b/>
              </w:rPr>
            </w:pPr>
            <w:r>
              <w:rPr>
                <w:rFonts w:hint="eastAsia" w:ascii="宋体" w:hAnsi="宋体" w:eastAsia="宋体" w:cs="宋体"/>
                <w:b/>
              </w:rPr>
              <w:t>（投标文件中需提供功能截图进行证明）</w:t>
            </w:r>
          </w:p>
          <w:p w14:paraId="4A014336">
            <w:pPr>
              <w:rPr>
                <w:rFonts w:ascii="宋体" w:hAnsi="宋体" w:eastAsia="宋体" w:cs="宋体"/>
                <w:b/>
              </w:rPr>
            </w:pPr>
            <w:r>
              <w:rPr>
                <w:rFonts w:hint="eastAsia" w:ascii="宋体" w:hAnsi="宋体" w:eastAsia="宋体" w:cs="宋体"/>
                <w:color w:val="000000"/>
                <w:kern w:val="0"/>
              </w:rPr>
              <w:t>★13、激活客户端应当提供持续的升级服务，升级服务应当是在激活客户端检测到最新版本的时候自动完成。</w:t>
            </w:r>
            <w:r>
              <w:rPr>
                <w:rFonts w:hint="eastAsia" w:ascii="宋体" w:hAnsi="宋体" w:eastAsia="宋体" w:cs="宋体"/>
                <w:b/>
              </w:rPr>
              <w:t>（投标文件中需提供功能截图进行证明）</w:t>
            </w:r>
          </w:p>
          <w:p w14:paraId="362CFC53">
            <w:pPr>
              <w:rPr>
                <w:rFonts w:ascii="宋体" w:hAnsi="宋体" w:eastAsia="宋体" w:cs="宋体"/>
                <w:b/>
                <w:bCs/>
                <w:color w:val="000000"/>
                <w:kern w:val="0"/>
              </w:rPr>
            </w:pPr>
            <w:r>
              <w:rPr>
                <w:rFonts w:hint="eastAsia" w:ascii="宋体" w:hAnsi="宋体" w:eastAsia="宋体" w:cs="宋体"/>
                <w:color w:val="000000"/>
                <w:kern w:val="0"/>
              </w:rPr>
              <w:t>★14、客户端应具备在线报障功能，可在客户端输入故障描述与联系方式提交后后台即可收到报障信息第一时间联系用户排查处理故障。</w:t>
            </w:r>
            <w:r>
              <w:rPr>
                <w:rFonts w:hint="eastAsia" w:ascii="宋体" w:hAnsi="宋体" w:eastAsia="宋体" w:cs="宋体"/>
                <w:b/>
              </w:rPr>
              <w:t>（投标文件中需提供功能截图进行证明）</w:t>
            </w:r>
          </w:p>
          <w:p w14:paraId="64F29180">
            <w:pPr>
              <w:rPr>
                <w:rFonts w:ascii="宋体" w:hAnsi="宋体" w:eastAsia="宋体" w:cs="宋体"/>
                <w:b/>
                <w:bCs/>
                <w:color w:val="000000"/>
                <w:kern w:val="0"/>
              </w:rPr>
            </w:pPr>
            <w:r>
              <w:rPr>
                <w:rFonts w:hint="eastAsia" w:ascii="宋体" w:hAnsi="宋体" w:eastAsia="宋体" w:cs="宋体"/>
                <w:color w:val="000000"/>
                <w:kern w:val="0"/>
              </w:rPr>
              <w:t>15、客户端应兼容Windows64位与32位操作系统，并能够实现绿色解压运行免安装。MAC系统需支持下载软件安装包进行安装。</w:t>
            </w:r>
          </w:p>
          <w:p w14:paraId="3E933E4B">
            <w:pPr>
              <w:rPr>
                <w:rFonts w:ascii="宋体" w:hAnsi="宋体" w:eastAsia="宋体" w:cs="宋体"/>
                <w:color w:val="000000"/>
                <w:kern w:val="0"/>
              </w:rPr>
            </w:pPr>
            <w:r>
              <w:rPr>
                <w:rFonts w:hint="eastAsia" w:ascii="宋体" w:hAnsi="宋体" w:eastAsia="宋体" w:cs="宋体"/>
                <w:color w:val="000000"/>
                <w:kern w:val="0"/>
              </w:rPr>
              <w:t>16、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季度每次。每次巡检应当出具相应的巡检报告，并将巡检报告发送给负责系统对接和管理的管理员。巡检发现问题应当在24小时内完成处理。</w:t>
            </w:r>
          </w:p>
          <w:p w14:paraId="4B9F3799">
            <w:pPr>
              <w:rPr>
                <w:rFonts w:ascii="宋体" w:hAnsi="宋体" w:eastAsia="宋体" w:cs="宋体"/>
                <w:color w:val="000000"/>
                <w:kern w:val="0"/>
              </w:rPr>
            </w:pPr>
            <w:r>
              <w:rPr>
                <w:rFonts w:hint="eastAsia" w:ascii="宋体" w:hAnsi="宋体" w:eastAsia="宋体" w:cs="宋体"/>
                <w:color w:val="000000"/>
                <w:kern w:val="0"/>
              </w:rPr>
              <w:t>17、软件管理与服务平台服务提供商，提供每年不少于1次的培训服务，培训内容应当包括软件管理与服务平台的使用、软件管理与服务平台管理员、软件管理与服务平台系统维护工作人员的培训，并制定培训计划和方案文档以及培训的其他相关文档。</w:t>
            </w:r>
          </w:p>
          <w:p w14:paraId="2790F3B1">
            <w:pPr>
              <w:rPr>
                <w:rFonts w:ascii="宋体" w:hAnsi="宋体" w:eastAsia="宋体" w:cs="宋体"/>
                <w:color w:val="000000"/>
                <w:kern w:val="0"/>
              </w:rPr>
            </w:pPr>
            <w:r>
              <w:rPr>
                <w:rFonts w:hint="eastAsia" w:ascii="宋体" w:hAnsi="宋体" w:eastAsia="宋体" w:cs="宋体"/>
                <w:color w:val="000000"/>
                <w:kern w:val="0"/>
              </w:rPr>
              <w:t>18、软件管理与服务平台应当支持部署在招标人处，且支持私有云平台部署。</w:t>
            </w:r>
          </w:p>
          <w:p w14:paraId="2828C366">
            <w:pPr>
              <w:rPr>
                <w:rFonts w:ascii="宋体" w:hAnsi="宋体" w:eastAsia="宋体" w:cs="宋体"/>
                <w:color w:val="000000"/>
                <w:kern w:val="0"/>
              </w:rPr>
            </w:pPr>
            <w:r>
              <w:rPr>
                <w:rFonts w:hint="eastAsia" w:ascii="宋体" w:hAnsi="宋体" w:eastAsia="宋体" w:cs="宋体"/>
                <w:color w:val="000000"/>
                <w:kern w:val="0"/>
              </w:rPr>
              <w:t>19、软件管理与服务平台应是基于B/S技术架构，为了降低维护成本和系统代码层的安全，编程语言应当使用C++、QT、PHP、NodeJs等主流编程语言。</w:t>
            </w:r>
          </w:p>
          <w:p w14:paraId="571F0BBB">
            <w:pPr>
              <w:rPr>
                <w:rFonts w:ascii="宋体" w:hAnsi="宋体" w:eastAsia="宋体" w:cs="宋体"/>
                <w:color w:val="000000"/>
                <w:kern w:val="0"/>
              </w:rPr>
            </w:pPr>
            <w:r>
              <w:rPr>
                <w:rFonts w:hint="eastAsia" w:ascii="宋体" w:hAnsi="宋体" w:eastAsia="宋体" w:cs="宋体"/>
                <w:color w:val="000000"/>
                <w:kern w:val="0"/>
              </w:rPr>
              <w:t>整个激活过程，应当保证不泄露（包括秘钥在内）任何的涉密信息。</w:t>
            </w:r>
          </w:p>
          <w:p w14:paraId="5F2EBE8A">
            <w:pPr>
              <w:rPr>
                <w:rFonts w:ascii="宋体" w:hAnsi="宋体" w:eastAsia="宋体" w:cs="宋体"/>
                <w:color w:val="000000"/>
                <w:kern w:val="0"/>
              </w:rPr>
            </w:pPr>
            <w:r>
              <w:rPr>
                <w:rFonts w:hint="eastAsia" w:ascii="宋体" w:hAnsi="宋体" w:eastAsia="宋体" w:cs="宋体"/>
                <w:color w:val="000000"/>
                <w:kern w:val="0"/>
              </w:rPr>
              <w:t>激活客户端应当保证无法被反编译，以避免因为激活客户端被反编译而导致的关键数据或参数的泄露。</w:t>
            </w:r>
          </w:p>
          <w:p w14:paraId="0BA417FE">
            <w:pPr>
              <w:rPr>
                <w:rFonts w:ascii="宋体" w:hAnsi="宋体" w:eastAsia="宋体" w:cs="宋体"/>
                <w:color w:val="000000"/>
                <w:kern w:val="0"/>
              </w:rPr>
            </w:pPr>
            <w:r>
              <w:rPr>
                <w:rFonts w:hint="eastAsia" w:ascii="宋体" w:hAnsi="宋体" w:eastAsia="宋体" w:cs="宋体"/>
                <w:color w:val="000000"/>
                <w:kern w:val="0"/>
              </w:rPr>
              <w:t>20、对正版化平台提供下载的软件应隐藏真实下载路径，并对下载次数进行限制。</w:t>
            </w:r>
          </w:p>
          <w:p w14:paraId="2EE54FAD">
            <w:pPr>
              <w:rPr>
                <w:rFonts w:ascii="宋体" w:hAnsi="宋体" w:eastAsia="宋体" w:cs="宋体"/>
                <w:color w:val="000000"/>
                <w:kern w:val="0"/>
              </w:rPr>
            </w:pPr>
            <w:r>
              <w:rPr>
                <w:rFonts w:hint="eastAsia" w:ascii="宋体" w:hAnsi="宋体" w:eastAsia="宋体" w:cs="宋体"/>
                <w:color w:val="000000"/>
                <w:kern w:val="0"/>
              </w:rPr>
              <w:t>21、软件管理与服务平台提供商一年应当提供不少于4次的更新服务，服务内容应当包括：软件、文档、视频资料更新；软件管理与服务平台定制开发；身份认证对接；软件管理与服务平台系统优化。</w:t>
            </w:r>
          </w:p>
          <w:p w14:paraId="09CF9F5A">
            <w:pPr>
              <w:rPr>
                <w:rFonts w:ascii="宋体" w:hAnsi="宋体" w:eastAsia="宋体" w:cs="宋体"/>
                <w:color w:val="000000"/>
                <w:kern w:val="0"/>
              </w:rPr>
            </w:pPr>
            <w:r>
              <w:rPr>
                <w:rFonts w:hint="eastAsia" w:ascii="宋体" w:hAnsi="宋体" w:eastAsia="宋体" w:cs="宋体"/>
                <w:color w:val="000000"/>
                <w:kern w:val="0"/>
              </w:rPr>
              <w:t>22、补丁升级，软件管理与服务平台需要包含操作系统和办公软件的补丁升级服务。为了提高补丁服务的工作效率，软件管理与服务平台提供商，应当支持在招标人处部署一套补丁服务器</w:t>
            </w:r>
            <w:r>
              <w:rPr>
                <w:rFonts w:hint="eastAsia" w:ascii="宋体" w:hAnsi="宋体" w:eastAsia="宋体" w:cs="宋体"/>
                <w:b/>
                <w:bCs/>
                <w:color w:val="000000"/>
                <w:kern w:val="0"/>
              </w:rPr>
              <w:t>。</w:t>
            </w:r>
          </w:p>
          <w:p w14:paraId="42581127">
            <w:pPr>
              <w:rPr>
                <w:rFonts w:ascii="宋体" w:hAnsi="宋体" w:eastAsia="宋体" w:cs="宋体"/>
                <w:color w:val="000000"/>
                <w:kern w:val="0"/>
              </w:rPr>
            </w:pPr>
            <w:r>
              <w:rPr>
                <w:rFonts w:hint="eastAsia" w:ascii="宋体" w:hAnsi="宋体" w:eastAsia="宋体" w:cs="宋体"/>
                <w:color w:val="000000"/>
                <w:kern w:val="0"/>
              </w:rPr>
              <w:t>23、文档内容，软件管理与服务平台应当提供一套包括操作系统和办公软件在使用过程中的常见问题解决方案、激活常见问题处理方案的帮助文档，并且每年的更新次数不少于2次。</w:t>
            </w:r>
          </w:p>
          <w:p w14:paraId="104BCE47">
            <w:pPr>
              <w:rPr>
                <w:rFonts w:ascii="宋体" w:hAnsi="宋体" w:eastAsia="宋体" w:cs="宋体"/>
                <w:b/>
              </w:rPr>
            </w:pPr>
            <w:r>
              <w:rPr>
                <w:rFonts w:hint="eastAsia" w:ascii="宋体" w:hAnsi="宋体" w:eastAsia="宋体" w:cs="宋体"/>
                <w:color w:val="000000"/>
                <w:kern w:val="0"/>
              </w:rPr>
              <w:t>★24、学习资料，软件管理与服务平台应当提供平台操作系统的和办公软件的使用技巧和方法的文档和视频资料。</w:t>
            </w:r>
            <w:r>
              <w:rPr>
                <w:rFonts w:hint="eastAsia" w:ascii="宋体" w:hAnsi="宋体" w:eastAsia="宋体" w:cs="宋体"/>
                <w:b/>
              </w:rPr>
              <w:t>（投标文件中需提供功能截图进行证明）</w:t>
            </w:r>
          </w:p>
          <w:p w14:paraId="6382126A">
            <w:pPr>
              <w:rPr>
                <w:rFonts w:ascii="宋体" w:hAnsi="宋体" w:eastAsia="宋体" w:cs="宋体"/>
                <w:color w:val="000000"/>
                <w:kern w:val="0"/>
              </w:rPr>
            </w:pPr>
            <w:r>
              <w:rPr>
                <w:rFonts w:hint="eastAsia" w:ascii="宋体" w:hAnsi="宋体" w:eastAsia="宋体" w:cs="宋体"/>
                <w:color w:val="000000"/>
                <w:kern w:val="0"/>
              </w:rPr>
              <w:t>25、安装教程，软件管理与服务平台应当提供一套操作系统和办公软件的安装视频和文档的详细教程。</w:t>
            </w:r>
          </w:p>
          <w:p w14:paraId="015B9B7F">
            <w:pPr>
              <w:rPr>
                <w:rFonts w:ascii="宋体" w:hAnsi="宋体" w:eastAsia="宋体" w:cs="宋体"/>
                <w:color w:val="000000"/>
                <w:kern w:val="0"/>
              </w:rPr>
            </w:pPr>
            <w:r>
              <w:rPr>
                <w:rFonts w:hint="eastAsia" w:ascii="宋体" w:hAnsi="宋体" w:eastAsia="宋体" w:cs="宋体"/>
                <w:color w:val="000000"/>
                <w:kern w:val="0"/>
              </w:rPr>
              <w:t>★26、软件管理与服务平台应当对用户的下载、激活、注册、激活次数分配等数据进行实时的记录，并且按照精细时间、软件及软件类型、用户身份类型及部门、激活状态等元素进行多维度的使用统计。</w:t>
            </w:r>
            <w:r>
              <w:rPr>
                <w:rFonts w:hint="eastAsia" w:ascii="宋体" w:hAnsi="宋体" w:eastAsia="宋体" w:cs="宋体"/>
                <w:b/>
              </w:rPr>
              <w:t>（投标文件中需提供功能截图进行证明）</w:t>
            </w:r>
          </w:p>
          <w:p w14:paraId="72E3B8C7">
            <w:pPr>
              <w:rPr>
                <w:rFonts w:ascii="宋体" w:hAnsi="宋体" w:eastAsia="宋体" w:cs="宋体"/>
                <w:color w:val="000000"/>
                <w:kern w:val="0"/>
              </w:rPr>
            </w:pPr>
            <w:r>
              <w:rPr>
                <w:rFonts w:hint="eastAsia" w:ascii="宋体" w:hAnsi="宋体" w:eastAsia="宋体" w:cs="宋体"/>
                <w:color w:val="000000"/>
                <w:kern w:val="0"/>
              </w:rPr>
              <w:t>27、软件管理与服务平台的系统网站（包括管理后台），应当兼容不同的浏览器，并且可以根据招标人的需求进行定制。</w:t>
            </w:r>
          </w:p>
          <w:p w14:paraId="5FC10456">
            <w:pPr>
              <w:rPr>
                <w:rFonts w:ascii="宋体" w:hAnsi="宋体" w:eastAsia="宋体" w:cs="宋体"/>
                <w:color w:val="000000"/>
                <w:kern w:val="0"/>
              </w:rPr>
            </w:pPr>
            <w:r>
              <w:rPr>
                <w:rFonts w:hint="eastAsia" w:ascii="宋体" w:hAnsi="宋体" w:eastAsia="宋体" w:cs="宋体"/>
                <w:color w:val="000000"/>
                <w:kern w:val="0"/>
              </w:rPr>
              <w:t>28、软件管理与服务平台应当对包括激活客户端在内的功能进行每年不少于一次的平台升级服务。</w:t>
            </w:r>
          </w:p>
          <w:p w14:paraId="662F1A7F">
            <w:pPr>
              <w:rPr>
                <w:rFonts w:ascii="宋体" w:hAnsi="宋体" w:eastAsia="宋体" w:cs="宋体"/>
                <w:color w:val="000000"/>
                <w:kern w:val="0"/>
              </w:rPr>
            </w:pPr>
            <w:r>
              <w:rPr>
                <w:rFonts w:hint="eastAsia" w:ascii="宋体" w:hAnsi="宋体" w:eastAsia="宋体" w:cs="宋体"/>
                <w:color w:val="000000"/>
                <w:kern w:val="0"/>
              </w:rPr>
              <w:t>29、软件管理与服务平台提供的服务，应当符合第三方软件提供公司的使用管理规范，以避免招标人因为在系统和软件的使用过程中，因为不符合第三方软件提供商的软件使用规定而产生的软件使用规范问题。</w:t>
            </w:r>
          </w:p>
          <w:p w14:paraId="0B06E88B">
            <w:pPr>
              <w:rPr>
                <w:rFonts w:ascii="宋体" w:hAnsi="宋体" w:eastAsia="宋体" w:cs="宋体"/>
                <w:color w:val="000000"/>
                <w:kern w:val="0"/>
              </w:rPr>
            </w:pPr>
            <w:r>
              <w:rPr>
                <w:rFonts w:hint="eastAsia" w:ascii="宋体" w:hAnsi="宋体" w:eastAsia="宋体" w:cs="宋体"/>
                <w:color w:val="000000"/>
                <w:kern w:val="0"/>
              </w:rPr>
              <w:t>30、数据的存储和传输，软件管理与服务平台的关键数据必须进行加密存储和传输，以避免数据在存储和传输的过程中可能产生的安全隐患。</w:t>
            </w:r>
          </w:p>
          <w:p w14:paraId="679F4EF1">
            <w:pPr>
              <w:rPr>
                <w:rFonts w:ascii="宋体" w:hAnsi="宋体" w:eastAsia="宋体" w:cs="宋体"/>
                <w:color w:val="000000"/>
                <w:kern w:val="0"/>
              </w:rPr>
            </w:pPr>
            <w:r>
              <w:rPr>
                <w:rFonts w:hint="eastAsia" w:ascii="宋体" w:hAnsi="宋体" w:eastAsia="宋体" w:cs="宋体"/>
                <w:color w:val="000000"/>
                <w:kern w:val="0"/>
              </w:rPr>
              <w:t>31、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p w14:paraId="62175E8C">
            <w:pPr>
              <w:rPr>
                <w:rFonts w:ascii="宋体" w:hAnsi="宋体" w:eastAsia="宋体" w:cs="宋体"/>
                <w:color w:val="000000"/>
                <w:kern w:val="0"/>
              </w:rPr>
            </w:pPr>
            <w:r>
              <w:rPr>
                <w:rFonts w:hint="eastAsia" w:ascii="宋体" w:hAnsi="宋体" w:eastAsia="宋体" w:cs="宋体"/>
                <w:color w:val="000000"/>
                <w:kern w:val="0"/>
              </w:rPr>
              <w:t>32、软件管理与服务平台需要支持不少于100人的并发访问和下载。</w:t>
            </w:r>
          </w:p>
          <w:p w14:paraId="4BB24A56">
            <w:pPr>
              <w:rPr>
                <w:rFonts w:ascii="宋体" w:hAnsi="宋体" w:eastAsia="宋体" w:cs="宋体"/>
                <w:color w:val="000000"/>
                <w:kern w:val="0"/>
              </w:rPr>
            </w:pPr>
            <w:r>
              <w:rPr>
                <w:rFonts w:hint="eastAsia" w:ascii="宋体" w:hAnsi="宋体" w:eastAsia="宋体" w:cs="宋体"/>
                <w:color w:val="000000"/>
                <w:kern w:val="0"/>
              </w:rPr>
              <w:t>33、本单位管理员可以通过软件管理与服务平台的管理后台对系统的以下数据进行自主管理和维护。</w:t>
            </w:r>
          </w:p>
          <w:p w14:paraId="0C0DFDEC">
            <w:pPr>
              <w:rPr>
                <w:rFonts w:ascii="宋体" w:hAnsi="宋体" w:eastAsia="宋体" w:cs="宋体"/>
                <w:color w:val="000000"/>
                <w:kern w:val="0"/>
              </w:rPr>
            </w:pPr>
            <w:r>
              <w:rPr>
                <w:rFonts w:hint="eastAsia" w:ascii="宋体" w:hAnsi="宋体" w:eastAsia="宋体" w:cs="宋体"/>
                <w:color w:val="000000"/>
                <w:kern w:val="0"/>
              </w:rPr>
              <w:t>34、软件管理与服务平台网站支持新增、编辑、删除常见问题、帮助文档、学习资源（包括文档资源和视频资源）、通知公告等内容</w:t>
            </w:r>
            <w:r>
              <w:rPr>
                <w:rFonts w:hint="eastAsia" w:ascii="宋体" w:hAnsi="宋体" w:eastAsia="宋体" w:cs="宋体"/>
                <w:b/>
                <w:bCs/>
                <w:color w:val="000000"/>
                <w:kern w:val="0"/>
              </w:rPr>
              <w:t>。</w:t>
            </w:r>
          </w:p>
          <w:p w14:paraId="1838A594">
            <w:pPr>
              <w:rPr>
                <w:rFonts w:ascii="宋体" w:hAnsi="宋体" w:eastAsia="宋体" w:cs="宋体"/>
                <w:color w:val="000000"/>
                <w:kern w:val="0"/>
              </w:rPr>
            </w:pPr>
            <w:r>
              <w:rPr>
                <w:rFonts w:hint="eastAsia" w:ascii="宋体" w:hAnsi="宋体" w:eastAsia="宋体" w:cs="宋体"/>
                <w:color w:val="000000"/>
                <w:kern w:val="0"/>
              </w:rPr>
              <w:t>35、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r>
              <w:rPr>
                <w:rFonts w:hint="eastAsia" w:ascii="宋体" w:hAnsi="宋体" w:eastAsia="宋体" w:cs="宋体"/>
                <w:b/>
                <w:bCs/>
                <w:color w:val="000000"/>
                <w:kern w:val="0"/>
              </w:rPr>
              <w:t>。</w:t>
            </w:r>
          </w:p>
        </w:tc>
      </w:tr>
    </w:tbl>
    <w:p w14:paraId="72C5351D">
      <w:r>
        <w:rPr>
          <w:rFonts w:hint="eastAsia"/>
        </w:rPr>
        <w:t xml:space="preserve">   </w:t>
      </w:r>
    </w:p>
    <w:p w14:paraId="4265CEC8"/>
    <w:p w14:paraId="16FE7506">
      <w:pPr>
        <w:rPr>
          <w:rFonts w:ascii="宋体" w:hAnsi="宋体" w:eastAsia="宋体" w:cs="宋体"/>
          <w:b/>
          <w:bCs/>
        </w:rPr>
      </w:pPr>
      <w:r>
        <w:rPr>
          <w:rFonts w:hint="eastAsia" w:ascii="宋体" w:hAnsi="宋体" w:eastAsia="宋体" w:cs="宋体"/>
          <w:b/>
          <w:bCs/>
        </w:rPr>
        <w:t>2、高级PDF编辑器</w:t>
      </w:r>
    </w:p>
    <w:p w14:paraId="41EF9E5C">
      <w:pPr>
        <w:tabs>
          <w:tab w:val="left" w:pos="0"/>
        </w:tabs>
        <w:ind w:firstLine="420" w:firstLineChars="200"/>
        <w:rPr>
          <w:rFonts w:ascii="宋体" w:hAnsi="宋体" w:eastAsia="宋体" w:cs="宋体"/>
        </w:rPr>
      </w:pPr>
    </w:p>
    <w:tbl>
      <w:tblPr>
        <w:tblStyle w:val="5"/>
        <w:tblpPr w:leftFromText="180" w:rightFromText="180" w:vertAnchor="text" w:horzAnchor="page" w:tblpX="1642" w:tblpY="112"/>
        <w:tblOverlap w:val="never"/>
        <w:tblW w:w="8985" w:type="dxa"/>
        <w:tblInd w:w="0" w:type="dxa"/>
        <w:tblLayout w:type="autofit"/>
        <w:tblCellMar>
          <w:top w:w="0" w:type="dxa"/>
          <w:left w:w="108" w:type="dxa"/>
          <w:bottom w:w="0" w:type="dxa"/>
          <w:right w:w="108" w:type="dxa"/>
        </w:tblCellMar>
      </w:tblPr>
      <w:tblGrid>
        <w:gridCol w:w="1178"/>
        <w:gridCol w:w="7807"/>
      </w:tblGrid>
      <w:tr w14:paraId="5F65EE78">
        <w:tblPrEx>
          <w:tblCellMar>
            <w:top w:w="0" w:type="dxa"/>
            <w:left w:w="108" w:type="dxa"/>
            <w:bottom w:w="0" w:type="dxa"/>
            <w:right w:w="108" w:type="dxa"/>
          </w:tblCellMar>
        </w:tblPrEx>
        <w:trPr>
          <w:trHeight w:val="90" w:hRule="atLeast"/>
        </w:trPr>
        <w:tc>
          <w:tcPr>
            <w:tcW w:w="1178" w:type="dxa"/>
            <w:tcBorders>
              <w:top w:val="single" w:color="auto" w:sz="4" w:space="0"/>
              <w:left w:val="single" w:color="auto" w:sz="4" w:space="0"/>
              <w:bottom w:val="single" w:color="auto" w:sz="4" w:space="0"/>
              <w:right w:val="single" w:color="auto" w:sz="4" w:space="0"/>
            </w:tcBorders>
            <w:vAlign w:val="center"/>
          </w:tcPr>
          <w:p w14:paraId="712CEC82">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指标项</w:t>
            </w:r>
          </w:p>
        </w:tc>
        <w:tc>
          <w:tcPr>
            <w:tcW w:w="7807" w:type="dxa"/>
            <w:tcBorders>
              <w:top w:val="single" w:color="auto" w:sz="4" w:space="0"/>
              <w:left w:val="single" w:color="auto" w:sz="4" w:space="0"/>
              <w:bottom w:val="single" w:color="auto" w:sz="4" w:space="0"/>
              <w:right w:val="single" w:color="auto" w:sz="4" w:space="0"/>
            </w:tcBorders>
            <w:vAlign w:val="center"/>
          </w:tcPr>
          <w:p w14:paraId="637A218C">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技术指标要求</w:t>
            </w:r>
          </w:p>
        </w:tc>
      </w:tr>
      <w:tr w14:paraId="3CC3FBAF">
        <w:tblPrEx>
          <w:tblCellMar>
            <w:top w:w="0" w:type="dxa"/>
            <w:left w:w="108" w:type="dxa"/>
            <w:bottom w:w="0" w:type="dxa"/>
            <w:right w:w="108" w:type="dxa"/>
          </w:tblCellMar>
        </w:tblPrEx>
        <w:trPr>
          <w:trHeight w:val="429" w:hRule="atLeast"/>
        </w:trPr>
        <w:tc>
          <w:tcPr>
            <w:tcW w:w="1178" w:type="dxa"/>
            <w:tcBorders>
              <w:top w:val="single" w:color="auto" w:sz="4" w:space="0"/>
              <w:left w:val="single" w:color="auto" w:sz="4" w:space="0"/>
              <w:bottom w:val="single" w:color="auto" w:sz="4" w:space="0"/>
              <w:right w:val="single" w:color="auto" w:sz="4" w:space="0"/>
            </w:tcBorders>
            <w:vAlign w:val="center"/>
          </w:tcPr>
          <w:p w14:paraId="647A6009">
            <w:pPr>
              <w:widowControl/>
              <w:jc w:val="center"/>
              <w:textAlignment w:val="center"/>
              <w:rPr>
                <w:rFonts w:ascii="宋体" w:hAnsi="宋体" w:eastAsia="宋体" w:cs="宋体"/>
                <w:b/>
                <w:bCs/>
                <w:color w:val="000000"/>
                <w:kern w:val="0"/>
                <w:lang w:bidi="ar"/>
              </w:rPr>
            </w:pPr>
          </w:p>
        </w:tc>
        <w:tc>
          <w:tcPr>
            <w:tcW w:w="7807" w:type="dxa"/>
            <w:tcBorders>
              <w:top w:val="single" w:color="auto" w:sz="4" w:space="0"/>
              <w:left w:val="single" w:color="auto" w:sz="4" w:space="0"/>
              <w:bottom w:val="single" w:color="auto" w:sz="4" w:space="0"/>
              <w:right w:val="single" w:color="auto" w:sz="4" w:space="0"/>
            </w:tcBorders>
            <w:vAlign w:val="center"/>
          </w:tcPr>
          <w:p w14:paraId="5767DEAA">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1．具有空白文件、其它电子格式，连接扫描仪，剪贴版等多种方式，单独或批量生成PDF。</w:t>
            </w:r>
          </w:p>
          <w:p w14:paraId="46D60D61">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2．可以验证文档是否符合 PDF /A、PDF/ E、PDF/ X 标准，并转化符合PDF /A、PDF/ E、PDF/ X 标准</w:t>
            </w:r>
          </w:p>
          <w:p w14:paraId="1CCC121D">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3．可以创建和显示PDF文件包。</w:t>
            </w:r>
          </w:p>
          <w:p w14:paraId="5BDFAE23">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4．具有多种方式展示PDF，单页，连续，对开，多页对开、缩放、跳转的功能。</w:t>
            </w:r>
          </w:p>
          <w:p w14:paraId="2F28591F">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5．具有关键词、PDF文件及文件夹的检索，并能够创建文档索引。</w:t>
            </w:r>
          </w:p>
          <w:p w14:paraId="39EFBD06">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6．具有语音朗读功能。</w:t>
            </w:r>
          </w:p>
          <w:p w14:paraId="3D3362F3">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7．具有将PDF转换成office,html,txt和图像格式的功能。</w:t>
            </w:r>
          </w:p>
          <w:p w14:paraId="7767E0F6">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8．可以显示管理PDF图层信息。</w:t>
            </w:r>
          </w:p>
          <w:p w14:paraId="672E31A7">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9．具有针对扫描件提供文字识别处理功能，可以将图片转为可编辑的文本。</w:t>
            </w:r>
          </w:p>
          <w:p w14:paraId="7233D045">
            <w:pPr>
              <w:tabs>
                <w:tab w:val="left" w:pos="0"/>
              </w:tabs>
              <w:ind w:firstLine="420" w:firstLineChars="200"/>
              <w:rPr>
                <w:rFonts w:ascii="宋体" w:hAnsi="宋体" w:eastAsia="宋体" w:cs="宋体"/>
                <w:color w:val="000000"/>
                <w:kern w:val="0"/>
              </w:rPr>
            </w:pPr>
            <w:r>
              <w:rPr>
                <w:rFonts w:hint="eastAsia" w:ascii="宋体" w:hAnsi="宋体" w:eastAsia="宋体" w:cs="宋体"/>
                <w:color w:val="000000"/>
                <w:kern w:val="0"/>
              </w:rPr>
              <w:t>★</w:t>
            </w:r>
            <w:r>
              <w:rPr>
                <w:rFonts w:ascii="宋体" w:hAnsi="宋体" w:eastAsia="宋体" w:cs="宋体"/>
                <w:color w:val="000000"/>
                <w:kern w:val="0"/>
              </w:rPr>
              <w:t>10. 可以对文字、图形、段落编辑，可跨页编辑文本；可以添加水印、页眉页脚；如高亮、删除线、下划线、波浪线；支持使用铅笔工具实现自由画；具有添加注释，并提供注释汇总小结，导入导出功能。（投标文件中需提供功能截图进行证明）</w:t>
            </w:r>
          </w:p>
          <w:p w14:paraId="48C9E9E4">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11．可以对PDF页面的拆分、合并、删除；可以在PDF页面上插入文字、图像对象，添加各种标注；可以插入多媒体。</w:t>
            </w:r>
          </w:p>
          <w:p w14:paraId="051EAF5E">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12．具有交互式和非交互式 PDF 表单，XFA(XML 表单架构)的自动表单填写允许充分利用现有 XFA 表单。</w:t>
            </w:r>
          </w:p>
          <w:p w14:paraId="053A4CF8">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13．具有文档比对功能。</w:t>
            </w:r>
          </w:p>
          <w:p w14:paraId="28A772D4">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14．具有3D的显示，插入3D对象，dwg转换成3D的功能；添加 3D 模型到 PDF 页面，具有 u3d 和 prc 格式。</w:t>
            </w:r>
          </w:p>
          <w:p w14:paraId="3AECF35A">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15．可以提供多种加密方式，包括密码加密、证书加密、数字签名，可以打开 RMS 加密的文档。</w:t>
            </w:r>
          </w:p>
          <w:p w14:paraId="2F409059">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16．可以通过密文和橡皮擦永久删除 PDF 文档中的可视文本及图像来保护敏感信息。</w:t>
            </w:r>
          </w:p>
          <w:p w14:paraId="5AEE7934">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17．可以独立的图像编辑器，可以对图像进行编辑修改。</w:t>
            </w:r>
          </w:p>
          <w:p w14:paraId="09AC95B0">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18．具有流式编辑，仿 Word 编辑模式，实现自动排版。</w:t>
            </w:r>
          </w:p>
          <w:p w14:paraId="3CF73397">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19．具有外发文件前清除敏感信息的功能，保障企业无形资产的安全。</w:t>
            </w:r>
          </w:p>
          <w:p w14:paraId="7282F999">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20．可以通过动作向导设定一系列操作集并保存，运行该操作集合可以按照操作顺序对 PDF 文档进行处理，实现文档处理自动化。</w:t>
            </w:r>
          </w:p>
          <w:p w14:paraId="25AE694E">
            <w:pPr>
              <w:tabs>
                <w:tab w:val="left" w:pos="0"/>
              </w:tabs>
              <w:ind w:firstLine="420" w:firstLineChars="200"/>
              <w:rPr>
                <w:rFonts w:ascii="宋体" w:hAnsi="宋体" w:eastAsia="宋体" w:cs="宋体"/>
                <w:color w:val="000000"/>
                <w:kern w:val="0"/>
              </w:rPr>
            </w:pPr>
            <w:r>
              <w:rPr>
                <w:rFonts w:ascii="宋体" w:hAnsi="宋体" w:eastAsia="宋体" w:cs="宋体"/>
                <w:color w:val="000000"/>
                <w:kern w:val="0"/>
              </w:rPr>
              <w:t>21．可以通过验证数字签名状态来验证签名后的文档是否被篡改。可以使用 PDF 快速签名工具创建手写签名或以图像作为签名签署文档。</w:t>
            </w:r>
          </w:p>
          <w:p w14:paraId="574CEA43">
            <w:pPr>
              <w:spacing w:after="120"/>
              <w:ind w:left="210" w:leftChars="100" w:firstLine="210" w:firstLineChars="100"/>
              <w:rPr>
                <w:rFonts w:ascii="宋体" w:hAnsi="宋体" w:eastAsia="宋体" w:cs="宋体"/>
                <w:b/>
              </w:rPr>
            </w:pPr>
            <w:r>
              <w:rPr>
                <w:rFonts w:ascii="宋体" w:hAnsi="宋体" w:eastAsia="宋体" w:cs="宋体"/>
                <w:color w:val="000000"/>
                <w:kern w:val="0"/>
              </w:rPr>
              <w:t>22.具有OFD 文档阅读 。</w:t>
            </w:r>
          </w:p>
        </w:tc>
      </w:tr>
    </w:tbl>
    <w:p w14:paraId="66F7F3EF">
      <w:pPr>
        <w:widowControl/>
        <w:jc w:val="left"/>
        <w:rPr>
          <w:rFonts w:ascii="宋体" w:hAnsi="宋体" w:eastAsia="宋体" w:cs="宋体"/>
        </w:rPr>
      </w:pPr>
    </w:p>
    <w:p w14:paraId="29DE88D6">
      <w:pPr>
        <w:rPr>
          <w:rFonts w:ascii="宋体" w:hAnsi="宋体" w:eastAsia="宋体" w:cs="宋体"/>
          <w:szCs w:val="21"/>
        </w:rPr>
      </w:pPr>
    </w:p>
    <w:p w14:paraId="62EB86E7">
      <w:pPr>
        <w:rPr>
          <w:rFonts w:ascii="宋体" w:hAnsi="宋体" w:eastAsia="宋体" w:cs="宋体"/>
          <w:b/>
          <w:bCs/>
        </w:rPr>
      </w:pPr>
      <w:r>
        <w:rPr>
          <w:rFonts w:hint="eastAsia" w:ascii="宋体" w:hAnsi="宋体" w:eastAsia="宋体" w:cs="宋体"/>
          <w:b/>
          <w:bCs/>
        </w:rPr>
        <w:t>3、国产办公软件</w:t>
      </w:r>
    </w:p>
    <w:tbl>
      <w:tblPr>
        <w:tblStyle w:val="5"/>
        <w:tblpPr w:leftFromText="180" w:rightFromText="180" w:vertAnchor="text" w:horzAnchor="page" w:tblpX="1642" w:tblpY="112"/>
        <w:tblOverlap w:val="never"/>
        <w:tblW w:w="8985" w:type="dxa"/>
        <w:tblInd w:w="0" w:type="dxa"/>
        <w:tblLayout w:type="autofit"/>
        <w:tblCellMar>
          <w:top w:w="0" w:type="dxa"/>
          <w:left w:w="108" w:type="dxa"/>
          <w:bottom w:w="0" w:type="dxa"/>
          <w:right w:w="108" w:type="dxa"/>
        </w:tblCellMar>
      </w:tblPr>
      <w:tblGrid>
        <w:gridCol w:w="1178"/>
        <w:gridCol w:w="7807"/>
      </w:tblGrid>
      <w:tr w14:paraId="2C95F631">
        <w:tblPrEx>
          <w:tblCellMar>
            <w:top w:w="0" w:type="dxa"/>
            <w:left w:w="108" w:type="dxa"/>
            <w:bottom w:w="0" w:type="dxa"/>
            <w:right w:w="108" w:type="dxa"/>
          </w:tblCellMar>
        </w:tblPrEx>
        <w:trPr>
          <w:trHeight w:val="90" w:hRule="atLeast"/>
        </w:trPr>
        <w:tc>
          <w:tcPr>
            <w:tcW w:w="1178" w:type="dxa"/>
            <w:tcBorders>
              <w:top w:val="single" w:color="auto" w:sz="4" w:space="0"/>
              <w:left w:val="single" w:color="auto" w:sz="4" w:space="0"/>
              <w:bottom w:val="single" w:color="auto" w:sz="4" w:space="0"/>
              <w:right w:val="single" w:color="auto" w:sz="4" w:space="0"/>
            </w:tcBorders>
            <w:vAlign w:val="center"/>
          </w:tcPr>
          <w:p w14:paraId="4E0577F7">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指标项</w:t>
            </w:r>
          </w:p>
        </w:tc>
        <w:tc>
          <w:tcPr>
            <w:tcW w:w="7807" w:type="dxa"/>
            <w:tcBorders>
              <w:top w:val="single" w:color="auto" w:sz="4" w:space="0"/>
              <w:left w:val="single" w:color="auto" w:sz="4" w:space="0"/>
              <w:bottom w:val="single" w:color="auto" w:sz="4" w:space="0"/>
              <w:right w:val="single" w:color="auto" w:sz="4" w:space="0"/>
            </w:tcBorders>
            <w:vAlign w:val="center"/>
          </w:tcPr>
          <w:p w14:paraId="4CF82E29">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技术指标要求</w:t>
            </w:r>
          </w:p>
        </w:tc>
      </w:tr>
      <w:tr w14:paraId="5DB11348">
        <w:tblPrEx>
          <w:tblCellMar>
            <w:top w:w="0" w:type="dxa"/>
            <w:left w:w="108" w:type="dxa"/>
            <w:bottom w:w="0" w:type="dxa"/>
            <w:right w:w="108" w:type="dxa"/>
          </w:tblCellMar>
        </w:tblPrEx>
        <w:trPr>
          <w:trHeight w:val="429" w:hRule="atLeast"/>
        </w:trPr>
        <w:tc>
          <w:tcPr>
            <w:tcW w:w="1178" w:type="dxa"/>
            <w:tcBorders>
              <w:top w:val="single" w:color="auto" w:sz="4" w:space="0"/>
              <w:left w:val="single" w:color="auto" w:sz="4" w:space="0"/>
              <w:bottom w:val="single" w:color="auto" w:sz="4" w:space="0"/>
              <w:right w:val="single" w:color="auto" w:sz="4" w:space="0"/>
            </w:tcBorders>
            <w:vAlign w:val="center"/>
          </w:tcPr>
          <w:p w14:paraId="45DF3693">
            <w:pPr>
              <w:widowControl/>
              <w:jc w:val="center"/>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正版化Office客户端</w:t>
            </w:r>
          </w:p>
        </w:tc>
        <w:tc>
          <w:tcPr>
            <w:tcW w:w="7807" w:type="dxa"/>
            <w:tcBorders>
              <w:top w:val="single" w:color="auto" w:sz="4" w:space="0"/>
              <w:left w:val="single" w:color="auto" w:sz="4" w:space="0"/>
              <w:bottom w:val="single" w:color="auto" w:sz="4" w:space="0"/>
              <w:right w:val="single" w:color="auto" w:sz="4" w:space="0"/>
            </w:tcBorders>
            <w:vAlign w:val="center"/>
          </w:tcPr>
          <w:p w14:paraId="1A58FE33">
            <w:pPr>
              <w:widowControl/>
              <w:jc w:val="left"/>
              <w:textAlignment w:val="center"/>
              <w:rPr>
                <w:rFonts w:ascii="宋体" w:hAnsi="宋体" w:eastAsia="宋体" w:cs="宋体"/>
              </w:rPr>
            </w:pPr>
            <w:r>
              <w:rPr>
                <w:rFonts w:hint="eastAsia" w:ascii="宋体" w:hAnsi="宋体" w:eastAsia="宋体" w:cs="宋体"/>
              </w:rPr>
              <w:t>一、整体基础性能</w:t>
            </w:r>
          </w:p>
          <w:p w14:paraId="272725B5">
            <w:pPr>
              <w:spacing w:after="120"/>
              <w:ind w:left="425" w:hanging="425"/>
              <w:rPr>
                <w:rFonts w:ascii="宋体" w:hAnsi="宋体" w:eastAsia="宋体" w:cs="宋体"/>
                <w:bCs/>
              </w:rPr>
            </w:pPr>
            <w:r>
              <w:rPr>
                <w:rFonts w:hint="eastAsia" w:ascii="宋体" w:hAnsi="宋体" w:eastAsia="宋体" w:cs="宋体"/>
                <w:bCs/>
              </w:rPr>
              <w:t>1.所投产品须提供正版化场地授权。</w:t>
            </w:r>
          </w:p>
          <w:p w14:paraId="78F017E2">
            <w:pPr>
              <w:spacing w:after="120"/>
              <w:ind w:left="425" w:hanging="425"/>
              <w:rPr>
                <w:rFonts w:ascii="宋体" w:hAnsi="宋体" w:eastAsia="宋体" w:cs="宋体"/>
                <w:bCs/>
              </w:rPr>
            </w:pPr>
            <w:r>
              <w:rPr>
                <w:rFonts w:hint="eastAsia" w:ascii="宋体" w:hAnsi="宋体" w:eastAsia="宋体" w:cs="宋体"/>
                <w:bCs/>
              </w:rPr>
              <w:t>2.投标产品提供运行在Windows操作系统上运行的office办公软件产品，包含文字处理、表格计算、幻灯片演示三个组件。</w:t>
            </w:r>
          </w:p>
          <w:p w14:paraId="0D07D455">
            <w:pPr>
              <w:spacing w:after="120"/>
              <w:ind w:left="425" w:hanging="425"/>
              <w:rPr>
                <w:rFonts w:ascii="宋体" w:hAnsi="宋体" w:eastAsia="宋体" w:cs="宋体"/>
                <w:b/>
              </w:rPr>
            </w:pPr>
            <w:r>
              <w:rPr>
                <w:rFonts w:hint="eastAsia" w:ascii="宋体" w:hAnsi="宋体" w:eastAsia="宋体" w:cs="宋体"/>
                <w:bCs/>
              </w:rPr>
              <w:t>★3.文件格式要求：所投办公软件能生成.doc/.docx/.dot/.wps/.xls/.xlxs/.xlt/.et/.ppt/.pptx/.pps/.dps等文件格式。</w:t>
            </w:r>
            <w:r>
              <w:rPr>
                <w:rFonts w:hint="eastAsia" w:ascii="宋体" w:hAnsi="宋体" w:eastAsia="宋体" w:cs="宋体"/>
                <w:b/>
              </w:rPr>
              <w:t>（投标文件中需提供功能截图进行证明）</w:t>
            </w:r>
          </w:p>
          <w:p w14:paraId="7F3D15AE">
            <w:pPr>
              <w:widowControl/>
              <w:jc w:val="left"/>
              <w:textAlignment w:val="center"/>
              <w:rPr>
                <w:rFonts w:ascii="宋体" w:hAnsi="宋体" w:eastAsia="宋体" w:cs="宋体"/>
              </w:rPr>
            </w:pPr>
            <w:r>
              <w:rPr>
                <w:rFonts w:hint="eastAsia" w:ascii="宋体" w:hAnsi="宋体" w:eastAsia="宋体" w:cs="宋体"/>
              </w:rPr>
              <w:t>二、文字模块指标</w:t>
            </w:r>
          </w:p>
          <w:p w14:paraId="1ED202CE">
            <w:pPr>
              <w:spacing w:after="120"/>
              <w:ind w:left="425" w:hanging="425"/>
              <w:rPr>
                <w:rFonts w:ascii="宋体" w:hAnsi="宋体" w:eastAsia="宋体" w:cs="宋体"/>
                <w:bCs/>
              </w:rPr>
            </w:pPr>
            <w:r>
              <w:rPr>
                <w:rFonts w:hint="eastAsia" w:ascii="宋体" w:hAnsi="宋体" w:eastAsia="宋体" w:cs="宋体"/>
                <w:bCs/>
              </w:rPr>
              <w:t>1.文字模块提供段落布局工具，通过拖动方式直观调整悬挂缩进、段落间距等格式。</w:t>
            </w:r>
          </w:p>
          <w:p w14:paraId="14A16959">
            <w:pPr>
              <w:spacing w:after="120"/>
              <w:ind w:left="425" w:hanging="425"/>
              <w:rPr>
                <w:rFonts w:ascii="宋体" w:hAnsi="宋体" w:eastAsia="宋体" w:cs="宋体"/>
              </w:rPr>
            </w:pPr>
            <w:r>
              <w:rPr>
                <w:rFonts w:hint="eastAsia" w:ascii="宋体" w:hAnsi="宋体" w:eastAsia="宋体" w:cs="宋体"/>
              </w:rPr>
              <w:t>2.文字模块智能目录导航，自动识别文档结构，实时调整文档目录；标题格式不用调整样式，也可智能自动生成目录。</w:t>
            </w:r>
          </w:p>
          <w:p w14:paraId="2AE7820A">
            <w:pPr>
              <w:widowControl/>
              <w:jc w:val="left"/>
              <w:textAlignment w:val="center"/>
              <w:rPr>
                <w:rFonts w:ascii="宋体" w:hAnsi="宋体" w:eastAsia="宋体" w:cs="宋体"/>
              </w:rPr>
            </w:pPr>
            <w:r>
              <w:rPr>
                <w:rFonts w:hint="eastAsia" w:ascii="宋体" w:hAnsi="宋体" w:eastAsia="宋体" w:cs="宋体"/>
              </w:rPr>
              <w:t>三、表格模块指标</w:t>
            </w:r>
          </w:p>
          <w:p w14:paraId="430CEC8F">
            <w:pPr>
              <w:spacing w:after="120"/>
              <w:ind w:left="425" w:hanging="425"/>
              <w:rPr>
                <w:rFonts w:ascii="宋体" w:hAnsi="宋体" w:eastAsia="宋体" w:cs="宋体"/>
                <w:bCs/>
              </w:rPr>
            </w:pPr>
            <w:r>
              <w:rPr>
                <w:rFonts w:hint="eastAsia" w:ascii="宋体" w:hAnsi="宋体" w:eastAsia="宋体" w:cs="宋体"/>
                <w:bCs/>
              </w:rPr>
              <w:t>1.表格模块支持在表格中一键插入求和、计数、平均值等常用公式。支持多列数据合并操作。支持单元格数据的循环引用。</w:t>
            </w:r>
          </w:p>
          <w:p w14:paraId="6D5948AD">
            <w:pPr>
              <w:spacing w:after="120"/>
              <w:ind w:left="425" w:hanging="425"/>
              <w:rPr>
                <w:rFonts w:ascii="宋体" w:hAnsi="宋体" w:eastAsia="宋体" w:cs="宋体"/>
                <w:b/>
              </w:rPr>
            </w:pPr>
            <w:r>
              <w:rPr>
                <w:rFonts w:hint="eastAsia" w:ascii="宋体" w:hAnsi="宋体" w:eastAsia="宋体" w:cs="宋体"/>
                <w:bCs/>
              </w:rPr>
              <w:t>★2.表格模块支持表格的快速合并选择，支持教师用户一键选择合并居中、合并单元格、合并相同单元格、合并内容、取消合并单元格、拆分并填充内容。</w:t>
            </w:r>
            <w:r>
              <w:rPr>
                <w:rFonts w:hint="eastAsia" w:ascii="宋体" w:hAnsi="宋体" w:eastAsia="宋体" w:cs="宋体"/>
                <w:b/>
              </w:rPr>
              <w:t>（投标文件中需提供功能截图进行证明）</w:t>
            </w:r>
          </w:p>
          <w:p w14:paraId="4129557D">
            <w:pPr>
              <w:widowControl/>
              <w:jc w:val="left"/>
              <w:textAlignment w:val="center"/>
              <w:rPr>
                <w:rFonts w:ascii="宋体" w:hAnsi="宋体" w:eastAsia="宋体" w:cs="宋体"/>
              </w:rPr>
            </w:pPr>
            <w:r>
              <w:rPr>
                <w:rFonts w:hint="eastAsia" w:ascii="宋体" w:hAnsi="宋体" w:eastAsia="宋体" w:cs="宋体"/>
              </w:rPr>
              <w:t>四、演示模块指标</w:t>
            </w:r>
          </w:p>
          <w:p w14:paraId="7FFD53CD">
            <w:pPr>
              <w:spacing w:after="120"/>
              <w:ind w:left="425" w:hanging="425"/>
              <w:rPr>
                <w:rFonts w:ascii="宋体" w:hAnsi="宋体" w:eastAsia="宋体" w:cs="宋体"/>
                <w:color w:val="000000"/>
                <w:kern w:val="0"/>
                <w:lang w:bidi="ar"/>
              </w:rPr>
            </w:pPr>
            <w:r>
              <w:rPr>
                <w:rFonts w:hint="eastAsia" w:ascii="宋体" w:hAnsi="宋体" w:eastAsia="宋体" w:cs="宋体"/>
                <w:color w:val="000000"/>
                <w:kern w:val="0"/>
                <w:lang w:bidi="ar"/>
              </w:rPr>
              <w:t>1.演示模块支持双击幻灯片页启动播放的功能。</w:t>
            </w:r>
          </w:p>
          <w:p w14:paraId="050274E5">
            <w:pPr>
              <w:spacing w:after="120"/>
              <w:ind w:left="425" w:hanging="425"/>
              <w:rPr>
                <w:rFonts w:ascii="宋体" w:hAnsi="宋体" w:eastAsia="宋体" w:cs="宋体"/>
                <w:b/>
              </w:rPr>
            </w:pPr>
            <w:r>
              <w:rPr>
                <w:rFonts w:hint="eastAsia" w:ascii="宋体" w:hAnsi="宋体" w:eastAsia="宋体" w:cs="宋体"/>
                <w:color w:val="000000"/>
                <w:kern w:val="0"/>
                <w:lang w:bidi="ar"/>
              </w:rPr>
              <w:t>2.演示模块，可支持手机移动OFFICE客户端进行控制PC端OFFICE放映的演示文档，实现把手机变成遥控器，便于演讲人能随时切换演示文档。</w:t>
            </w:r>
          </w:p>
        </w:tc>
      </w:tr>
      <w:tr w14:paraId="74A0895F">
        <w:tblPrEx>
          <w:tblCellMar>
            <w:top w:w="0" w:type="dxa"/>
            <w:left w:w="108" w:type="dxa"/>
            <w:bottom w:w="0" w:type="dxa"/>
            <w:right w:w="108" w:type="dxa"/>
          </w:tblCellMar>
        </w:tblPrEx>
        <w:trPr>
          <w:trHeight w:val="480" w:hRule="atLeast"/>
        </w:trPr>
        <w:tc>
          <w:tcPr>
            <w:tcW w:w="1178" w:type="dxa"/>
            <w:tcBorders>
              <w:top w:val="single" w:color="auto" w:sz="4" w:space="0"/>
              <w:left w:val="single" w:color="auto" w:sz="4" w:space="0"/>
              <w:bottom w:val="single" w:color="auto" w:sz="4" w:space="0"/>
              <w:right w:val="single" w:color="auto" w:sz="4" w:space="0"/>
            </w:tcBorders>
            <w:vAlign w:val="center"/>
          </w:tcPr>
          <w:p w14:paraId="6D58C37C">
            <w:pPr>
              <w:widowControl/>
              <w:jc w:val="center"/>
              <w:textAlignment w:val="center"/>
              <w:rPr>
                <w:rFonts w:ascii="宋体" w:hAnsi="宋体" w:eastAsia="宋体" w:cs="宋体"/>
                <w:kern w:val="0"/>
                <w:szCs w:val="21"/>
                <w:lang w:bidi="ar"/>
              </w:rPr>
            </w:pPr>
            <w:r>
              <w:rPr>
                <w:rFonts w:hint="eastAsia" w:ascii="宋体" w:hAnsi="宋体" w:eastAsia="宋体" w:cs="宋体"/>
                <w:b/>
                <w:bCs/>
                <w:color w:val="000000"/>
                <w:kern w:val="0"/>
                <w:lang w:bidi="ar"/>
              </w:rPr>
              <w:t>教师办公权益服务</w:t>
            </w:r>
          </w:p>
        </w:tc>
        <w:tc>
          <w:tcPr>
            <w:tcW w:w="7807" w:type="dxa"/>
            <w:tcBorders>
              <w:top w:val="single" w:color="auto" w:sz="4" w:space="0"/>
              <w:left w:val="single" w:color="auto" w:sz="4" w:space="0"/>
              <w:bottom w:val="single" w:color="auto" w:sz="4" w:space="0"/>
              <w:right w:val="single" w:color="auto" w:sz="4" w:space="0"/>
            </w:tcBorders>
            <w:vAlign w:val="center"/>
          </w:tcPr>
          <w:p w14:paraId="59F6A866">
            <w:pPr>
              <w:widowControl/>
              <w:jc w:val="left"/>
              <w:textAlignment w:val="center"/>
              <w:rPr>
                <w:rFonts w:ascii="宋体" w:hAnsi="宋体" w:eastAsia="宋体" w:cs="宋体"/>
              </w:rPr>
            </w:pPr>
            <w:r>
              <w:rPr>
                <w:rFonts w:hint="eastAsia" w:ascii="宋体" w:hAnsi="宋体" w:eastAsia="宋体" w:cs="宋体"/>
              </w:rPr>
              <w:t>一、云端存储指标</w:t>
            </w:r>
          </w:p>
          <w:p w14:paraId="4C158830">
            <w:pPr>
              <w:spacing w:after="120"/>
              <w:ind w:left="425" w:hanging="425"/>
              <w:rPr>
                <w:rFonts w:ascii="宋体" w:hAnsi="宋体" w:eastAsia="宋体" w:cs="宋体"/>
                <w:kern w:val="0"/>
                <w:lang w:bidi="ar"/>
              </w:rPr>
            </w:pPr>
            <w:r>
              <w:rPr>
                <w:rFonts w:hint="eastAsia" w:ascii="宋体" w:hAnsi="宋体" w:eastAsia="宋体" w:cs="宋体"/>
                <w:kern w:val="0"/>
                <w:lang w:bidi="ar"/>
              </w:rPr>
              <w:t>1.所投服务满足全校使用。</w:t>
            </w:r>
          </w:p>
          <w:p w14:paraId="6EF02323">
            <w:pPr>
              <w:spacing w:after="120"/>
              <w:ind w:left="425" w:hanging="425"/>
              <w:rPr>
                <w:rFonts w:ascii="宋体" w:hAnsi="宋体" w:eastAsia="宋体" w:cs="宋体"/>
                <w:b/>
              </w:rPr>
            </w:pPr>
            <w:r>
              <w:rPr>
                <w:rFonts w:hint="eastAsia" w:ascii="宋体" w:hAnsi="宋体" w:eastAsia="宋体" w:cs="宋体"/>
                <w:bCs/>
              </w:rPr>
              <w:t>★2.教师</w:t>
            </w:r>
            <w:r>
              <w:rPr>
                <w:rFonts w:hint="eastAsia" w:ascii="宋体" w:hAnsi="宋体" w:eastAsia="宋体" w:cs="宋体"/>
                <w:bCs/>
                <w:kern w:val="0"/>
                <w:lang w:bidi="ar"/>
              </w:rPr>
              <w:t>云文档空间具备365GB/人的存储容量，还可以根据教师使用情况进行分配。</w:t>
            </w:r>
            <w:r>
              <w:rPr>
                <w:rFonts w:hint="eastAsia" w:ascii="宋体" w:hAnsi="宋体" w:eastAsia="宋体" w:cs="宋体"/>
                <w:b/>
              </w:rPr>
              <w:t>（投标文件中需提供功能截图进行证明）</w:t>
            </w:r>
          </w:p>
          <w:p w14:paraId="7C1C9CD1">
            <w:pPr>
              <w:spacing w:after="120"/>
              <w:ind w:left="425" w:hanging="425"/>
              <w:rPr>
                <w:rFonts w:ascii="宋体" w:hAnsi="宋体" w:eastAsia="宋体" w:cs="宋体"/>
                <w:bCs/>
              </w:rPr>
            </w:pPr>
            <w:r>
              <w:rPr>
                <w:rFonts w:hint="eastAsia" w:ascii="宋体" w:hAnsi="宋体" w:eastAsia="宋体" w:cs="宋体"/>
                <w:bCs/>
              </w:rPr>
              <w:t>3.</w:t>
            </w:r>
            <w:r>
              <w:rPr>
                <w:rFonts w:hint="eastAsia" w:ascii="宋体" w:hAnsi="宋体" w:eastAsia="宋体" w:cs="宋体"/>
                <w:bCs/>
                <w:kern w:val="0"/>
                <w:lang w:bidi="ar"/>
              </w:rPr>
              <w:t>支持提供公网云存储，可通过账号登录；支持外链分享、支持文档漫游，支持历史版本、全文检索等功能；支持文档实时跟踪与备份恢复；支持提供后台管理功能，文档统一把控。</w:t>
            </w:r>
          </w:p>
          <w:p w14:paraId="50B25051">
            <w:pPr>
              <w:spacing w:after="120"/>
              <w:ind w:left="425" w:hanging="425"/>
              <w:rPr>
                <w:rFonts w:ascii="宋体" w:hAnsi="宋体" w:eastAsia="宋体" w:cs="宋体"/>
                <w:b/>
              </w:rPr>
            </w:pPr>
            <w:r>
              <w:rPr>
                <w:rFonts w:hint="eastAsia" w:ascii="宋体" w:hAnsi="宋体" w:eastAsia="宋体" w:cs="宋体"/>
                <w:bCs/>
              </w:rPr>
              <w:t>4.</w:t>
            </w:r>
            <w:r>
              <w:rPr>
                <w:rFonts w:hint="eastAsia" w:ascii="宋体" w:hAnsi="宋体" w:eastAsia="宋体" w:cs="宋体"/>
                <w:bCs/>
                <w:kern w:val="0"/>
                <w:lang w:bidi="ar"/>
              </w:rPr>
              <w:t>支</w:t>
            </w:r>
            <w:r>
              <w:rPr>
                <w:rFonts w:hint="eastAsia" w:ascii="宋体" w:hAnsi="宋体" w:eastAsia="宋体" w:cs="宋体"/>
                <w:kern w:val="0"/>
                <w:lang w:bidi="ar"/>
              </w:rPr>
              <w:t>持云文档调用本地office客户端打开，支持office客户端编辑文档内容同步上云。</w:t>
            </w:r>
          </w:p>
          <w:p w14:paraId="3B3E2244">
            <w:pPr>
              <w:widowControl/>
              <w:jc w:val="left"/>
              <w:textAlignment w:val="center"/>
              <w:rPr>
                <w:rFonts w:ascii="宋体" w:hAnsi="宋体" w:eastAsia="宋体" w:cs="宋体"/>
              </w:rPr>
            </w:pPr>
            <w:r>
              <w:rPr>
                <w:rFonts w:hint="eastAsia" w:ascii="宋体" w:hAnsi="宋体" w:eastAsia="宋体" w:cs="宋体"/>
              </w:rPr>
              <w:t>二、功能应用指标</w:t>
            </w:r>
          </w:p>
          <w:p w14:paraId="06733B39">
            <w:pPr>
              <w:spacing w:after="120"/>
              <w:ind w:left="425" w:hanging="425"/>
              <w:rPr>
                <w:rFonts w:ascii="宋体" w:hAnsi="宋体" w:eastAsia="宋体" w:cs="宋体"/>
                <w:b/>
              </w:rPr>
            </w:pPr>
            <w:r>
              <w:rPr>
                <w:rFonts w:hint="eastAsia" w:ascii="宋体" w:hAnsi="宋体" w:eastAsia="宋体" w:cs="宋体"/>
                <w:bCs/>
              </w:rPr>
              <w:t>★1.支持PDF版式文件格式互转功能，可与Word、Excel、PPT格式文档相互转换。</w:t>
            </w:r>
            <w:r>
              <w:rPr>
                <w:rFonts w:hint="eastAsia" w:ascii="宋体" w:hAnsi="宋体" w:eastAsia="宋体" w:cs="宋体"/>
                <w:b/>
              </w:rPr>
              <w:t>（投标文件中需提供功能截图进行证明）</w:t>
            </w:r>
          </w:p>
          <w:p w14:paraId="6ACF3B06">
            <w:pPr>
              <w:spacing w:after="120"/>
              <w:ind w:left="425" w:hanging="425"/>
              <w:rPr>
                <w:rFonts w:ascii="宋体" w:hAnsi="宋体" w:eastAsia="宋体" w:cs="宋体"/>
                <w:b/>
              </w:rPr>
            </w:pPr>
            <w:r>
              <w:rPr>
                <w:rFonts w:hint="eastAsia" w:ascii="宋体" w:hAnsi="宋体" w:eastAsia="宋体" w:cs="宋体"/>
                <w:bCs/>
              </w:rPr>
              <w:t>★2.支持实时通讯能力，支持编辑在线智能文档格式时基于文档开启组织内成员的会话聊天，支持传统IM工具界面的一对一单聊会话和创建群聊会话；会话支持设置消息免打扰、聊天列表置顶等功能。</w:t>
            </w:r>
            <w:r>
              <w:rPr>
                <w:rFonts w:hint="eastAsia" w:ascii="宋体" w:hAnsi="宋体" w:eastAsia="宋体" w:cs="宋体"/>
                <w:b/>
              </w:rPr>
              <w:t>（投标文件中需提供功能截图进行证明）</w:t>
            </w:r>
          </w:p>
          <w:p w14:paraId="1E38F298">
            <w:pPr>
              <w:spacing w:after="120"/>
              <w:ind w:left="425" w:hanging="425"/>
              <w:rPr>
                <w:rFonts w:ascii="宋体" w:hAnsi="宋体" w:eastAsia="宋体" w:cs="宋体"/>
                <w:bCs/>
              </w:rPr>
            </w:pPr>
            <w:r>
              <w:rPr>
                <w:rFonts w:hint="eastAsia" w:ascii="宋体" w:hAnsi="宋体" w:eastAsia="宋体" w:cs="宋体"/>
                <w:bCs/>
              </w:rPr>
              <w:t>3.提供可以共享协作的日历服务，可以将日历分享给其他人，其他人可以根据分享者配置的编辑、查看、仅查看忙闲权限，对于分享者的日历进行管理和查看。日程可以分享到聊天，选择参与人。</w:t>
            </w:r>
          </w:p>
          <w:p w14:paraId="025A3594">
            <w:pPr>
              <w:spacing w:after="120"/>
              <w:ind w:left="425" w:hanging="425"/>
              <w:rPr>
                <w:rFonts w:ascii="宋体" w:hAnsi="宋体" w:eastAsia="宋体" w:cs="宋体"/>
                <w:b/>
              </w:rPr>
            </w:pPr>
            <w:r>
              <w:rPr>
                <w:rFonts w:hint="eastAsia" w:ascii="宋体" w:hAnsi="宋体" w:eastAsia="宋体" w:cs="宋体"/>
                <w:bCs/>
              </w:rPr>
              <w:t>★4.支持会议功能，可基于文档发起会议功能，并邀请其他成员参与；支持单独创建会议，通过会议ID或者链接可进行在线会议，可提供云文档共享、屏幕共享多种内容共享方式。</w:t>
            </w:r>
            <w:r>
              <w:rPr>
                <w:rFonts w:hint="eastAsia" w:ascii="宋体" w:hAnsi="宋体" w:eastAsia="宋体" w:cs="宋体"/>
                <w:b/>
              </w:rPr>
              <w:t>（投标文件中需提供功能截图进行证明）</w:t>
            </w:r>
          </w:p>
          <w:p w14:paraId="113822DF">
            <w:pPr>
              <w:spacing w:after="120"/>
              <w:ind w:left="425" w:hanging="425"/>
              <w:rPr>
                <w:rFonts w:ascii="宋体" w:hAnsi="宋体" w:eastAsia="宋体" w:cs="宋体"/>
                <w:bCs/>
              </w:rPr>
            </w:pPr>
            <w:r>
              <w:rPr>
                <w:rFonts w:hint="eastAsia" w:ascii="宋体" w:hAnsi="宋体" w:eastAsia="宋体" w:cs="宋体"/>
                <w:bCs/>
              </w:rPr>
              <w:t>5.支持表单功能，可创建基础表单、考试、打卡、接龙等多种常用信息采集表，提供多种常用模板，并且支持链接、二维码、海报、微信、QQ等方式进行邀请填写，后台自动生成Excel表格和填报情况汇总。</w:t>
            </w:r>
          </w:p>
          <w:p w14:paraId="41E269A3">
            <w:pPr>
              <w:spacing w:after="120"/>
              <w:ind w:left="425" w:hanging="425"/>
              <w:rPr>
                <w:rFonts w:ascii="宋体" w:hAnsi="宋体" w:eastAsia="宋体" w:cs="宋体"/>
                <w:b/>
              </w:rPr>
            </w:pPr>
            <w:r>
              <w:rPr>
                <w:rFonts w:hint="eastAsia" w:ascii="宋体" w:hAnsi="宋体" w:eastAsia="宋体" w:cs="宋体"/>
                <w:bCs/>
              </w:rPr>
              <w:t>★6.</w:t>
            </w:r>
            <w:r>
              <w:rPr>
                <w:rFonts w:hint="eastAsia" w:ascii="宋体" w:hAnsi="宋体" w:eastAsia="宋体" w:cs="宋体"/>
                <w:bCs/>
                <w:lang w:bidi="ar"/>
              </w:rPr>
              <w:t>支持教学功能，为方便教师备课、教研、办公，提供教学辅助功能，可以选择教师或者学生角色身份，支持教师身份进行备课、资源调用、便捷工具使用；支持学生进入计算机等级考试进行模拟训练。</w:t>
            </w:r>
            <w:r>
              <w:rPr>
                <w:rFonts w:hint="eastAsia" w:ascii="宋体" w:hAnsi="宋体" w:eastAsia="宋体" w:cs="宋体"/>
                <w:b/>
              </w:rPr>
              <w:t>（投标文件中需提供功能截图进行证明）</w:t>
            </w:r>
          </w:p>
          <w:p w14:paraId="4C5A48DF">
            <w:pPr>
              <w:widowControl/>
              <w:jc w:val="left"/>
              <w:textAlignment w:val="center"/>
              <w:rPr>
                <w:rFonts w:ascii="宋体" w:hAnsi="宋体" w:eastAsia="宋体" w:cs="宋体"/>
              </w:rPr>
            </w:pPr>
            <w:r>
              <w:rPr>
                <w:rFonts w:hint="eastAsia" w:ascii="宋体" w:hAnsi="宋体" w:eastAsia="宋体" w:cs="宋体"/>
              </w:rPr>
              <w:t>三、后台管理指标</w:t>
            </w:r>
          </w:p>
          <w:p w14:paraId="1C8E032D">
            <w:pPr>
              <w:spacing w:after="120"/>
              <w:ind w:left="425" w:hanging="425"/>
              <w:rPr>
                <w:rFonts w:ascii="宋体" w:hAnsi="宋体" w:eastAsia="宋体" w:cs="宋体"/>
                <w:bCs/>
              </w:rPr>
            </w:pPr>
            <w:r>
              <w:rPr>
                <w:rFonts w:hint="eastAsia" w:ascii="宋体" w:hAnsi="宋体" w:eastAsia="宋体" w:cs="宋体"/>
                <w:bCs/>
              </w:rPr>
              <w:t>1.</w:t>
            </w:r>
            <w:r>
              <w:rPr>
                <w:rFonts w:hint="eastAsia" w:ascii="宋体" w:hAnsi="宋体" w:eastAsia="宋体" w:cs="宋体"/>
                <w:bCs/>
                <w:kern w:val="0"/>
                <w:lang w:bidi="ar"/>
              </w:rPr>
              <w:t>提供文档安全管理能力，支持团队文档水印、团队文档加密保护、团队文档分享范围管控的能力。</w:t>
            </w:r>
          </w:p>
          <w:p w14:paraId="06A95A05">
            <w:pPr>
              <w:spacing w:after="120"/>
              <w:ind w:left="425" w:hanging="425"/>
              <w:rPr>
                <w:rFonts w:ascii="宋体" w:hAnsi="宋体" w:eastAsia="宋体" w:cs="宋体"/>
                <w:b/>
                <w:bCs/>
                <w:kern w:val="0"/>
                <w:lang w:bidi="ar"/>
              </w:rPr>
            </w:pPr>
            <w:r>
              <w:rPr>
                <w:rFonts w:hint="eastAsia" w:ascii="宋体" w:hAnsi="宋体" w:eastAsia="宋体" w:cs="宋体"/>
                <w:bCs/>
                <w:kern w:val="0"/>
                <w:lang w:bidi="ar"/>
              </w:rPr>
              <w:t>★2.</w:t>
            </w:r>
            <w:r>
              <w:rPr>
                <w:rFonts w:hint="eastAsia" w:ascii="宋体" w:hAnsi="宋体" w:eastAsia="宋体" w:cs="宋体"/>
                <w:bCs/>
              </w:rPr>
              <w:t>支持从AD域同步/钉钉同步/API同步的通讯录同步方式，同步账号信息源调整后可自动同步。</w:t>
            </w:r>
            <w:r>
              <w:rPr>
                <w:rFonts w:hint="eastAsia" w:ascii="宋体" w:hAnsi="宋体" w:eastAsia="宋体" w:cs="宋体"/>
                <w:b/>
              </w:rPr>
              <w:t>（投标文件中需提供功能截图进行证明）</w:t>
            </w:r>
          </w:p>
          <w:p w14:paraId="37FD5496">
            <w:pPr>
              <w:spacing w:after="120"/>
              <w:ind w:left="425" w:hanging="425"/>
              <w:rPr>
                <w:rFonts w:ascii="宋体" w:hAnsi="宋体" w:eastAsia="宋体" w:cs="宋体"/>
                <w:b/>
                <w:bCs/>
                <w:kern w:val="0"/>
                <w:lang w:bidi="ar"/>
              </w:rPr>
            </w:pPr>
            <w:r>
              <w:rPr>
                <w:rFonts w:hint="eastAsia" w:ascii="宋体" w:hAnsi="宋体" w:eastAsia="宋体" w:cs="宋体"/>
                <w:kern w:val="0"/>
                <w:lang w:bidi="ar"/>
              </w:rPr>
              <w:t>★3.</w:t>
            </w:r>
            <w:r>
              <w:rPr>
                <w:rFonts w:hint="eastAsia" w:ascii="宋体" w:hAnsi="宋体" w:eastAsia="宋体" w:cs="宋体"/>
              </w:rPr>
              <w:t>角</w:t>
            </w:r>
            <w:r>
              <w:rPr>
                <w:rFonts w:hint="eastAsia" w:ascii="宋体" w:hAnsi="宋体" w:eastAsia="宋体" w:cs="宋体"/>
                <w:bCs/>
              </w:rPr>
              <w:t>色管理：根据不同的管理能力，创建不同角色，如日志管理员、组织架构管理员等情况，完成分权管理。</w:t>
            </w:r>
            <w:r>
              <w:rPr>
                <w:rFonts w:hint="eastAsia" w:ascii="宋体" w:hAnsi="宋体" w:eastAsia="宋体" w:cs="宋体"/>
                <w:b/>
              </w:rPr>
              <w:t>（投标文件中需提供功能截图进行证明）</w:t>
            </w:r>
          </w:p>
        </w:tc>
      </w:tr>
    </w:tbl>
    <w:p w14:paraId="5BA33407">
      <w:pPr>
        <w:spacing w:line="360" w:lineRule="auto"/>
        <w:ind w:firstLine="437"/>
        <w:rPr>
          <w:rFonts w:ascii="宋体" w:hAnsi="宋体" w:eastAsia="宋体" w:cs="宋体"/>
          <w:b/>
          <w:bCs/>
          <w:sz w:val="24"/>
          <w:szCs w:val="18"/>
        </w:rPr>
      </w:pPr>
    </w:p>
    <w:p w14:paraId="5285D4DC">
      <w:pPr>
        <w:spacing w:line="360" w:lineRule="auto"/>
        <w:rPr>
          <w:rFonts w:ascii="宋体" w:hAnsi="宋体" w:eastAsia="宋体" w:cs="宋体"/>
          <w:b/>
          <w:bCs/>
          <w:sz w:val="24"/>
          <w:szCs w:val="24"/>
        </w:rPr>
      </w:pPr>
      <w:r>
        <w:rPr>
          <w:rFonts w:hint="eastAsia" w:ascii="宋体" w:hAnsi="宋体" w:eastAsia="宋体" w:cs="宋体"/>
          <w:b/>
          <w:bCs/>
          <w:sz w:val="24"/>
          <w:szCs w:val="24"/>
        </w:rPr>
        <w:t>四、知识产权要求</w:t>
      </w:r>
    </w:p>
    <w:p w14:paraId="179E9A0B">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软件管理与服务平台服务提供商，保证其归功的服务不得侵犯任何第三方的合法知识产权以及其他权益。必须引导招标人合规的使用第三方公司的软件商品，如果是由于知识产权以及第三方公司的软件不合规导致的第三方追责，本单位概不负责，一切责任由软件管理与服务平台服务提供商负责。</w:t>
      </w:r>
    </w:p>
    <w:p w14:paraId="12595500">
      <w:pPr>
        <w:spacing w:line="360" w:lineRule="auto"/>
        <w:rPr>
          <w:rFonts w:ascii="宋体" w:hAnsi="宋体" w:eastAsia="宋体" w:cs="宋体"/>
          <w:b/>
          <w:bCs/>
          <w:sz w:val="24"/>
          <w:szCs w:val="24"/>
        </w:rPr>
      </w:pPr>
      <w:r>
        <w:rPr>
          <w:rFonts w:hint="eastAsia" w:ascii="宋体" w:hAnsi="宋体" w:eastAsia="宋体" w:cs="宋体"/>
          <w:b/>
          <w:bCs/>
          <w:sz w:val="24"/>
          <w:szCs w:val="24"/>
        </w:rPr>
        <w:t>五、平台系统支持及服务响应标准</w:t>
      </w:r>
    </w:p>
    <w:p w14:paraId="6E15E2F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针对用户在使用软件管理与服务平台提供的各项功能中遇到的各种问题提供全面的技术支持服务，要求达到：3年内提供软件管理与服务平台咨询使用提供5天（每天8小时）的技术支持服务。提供400技术专线服务，以电话、即时通讯、电子邮件的方式为单位内用户提供技术支持服务；服务需要做到即时响应，问题解决时间不得超过24小时。</w:t>
      </w:r>
    </w:p>
    <w:p w14:paraId="32B6906B">
      <w:pPr>
        <w:pStyle w:val="2"/>
        <w:spacing w:line="360" w:lineRule="auto"/>
        <w:rPr>
          <w:color w:val="FF0000"/>
        </w:rPr>
      </w:pPr>
      <w:r>
        <w:rPr>
          <w:rFonts w:hint="eastAsia" w:ascii="宋体" w:hAnsi="宋体" w:eastAsia="宋体" w:cs="宋体"/>
          <w:sz w:val="24"/>
          <w:szCs w:val="24"/>
        </w:rPr>
        <w:t>六、授权及测试：</w:t>
      </w:r>
      <w:r>
        <w:rPr>
          <w:rFonts w:hint="eastAsia" w:ascii="宋体" w:hAnsi="宋体" w:eastAsia="宋体" w:cs="宋体"/>
          <w:b w:val="0"/>
          <w:bCs w:val="0"/>
          <w:sz w:val="24"/>
          <w:szCs w:val="24"/>
        </w:rPr>
        <w:t>针对本项目投标人必须持有所有软件的原厂授权书，在中标后 10个工作日内提供针对本项目原厂授权书，否则中标人自行承担一切责任。</w:t>
      </w:r>
    </w:p>
    <w:p w14:paraId="22DC9946">
      <w:pPr>
        <w:pStyle w:val="2"/>
        <w:rPr>
          <w:rFonts w:ascii="宋体" w:hAnsi="宋体" w:eastAsia="宋体" w:cs="宋体"/>
          <w:sz w:val="24"/>
          <w:szCs w:val="24"/>
        </w:rPr>
      </w:pPr>
      <w:r>
        <w:rPr>
          <w:rFonts w:hint="eastAsia" w:ascii="宋体" w:hAnsi="宋体" w:eastAsia="宋体" w:cs="宋体"/>
          <w:sz w:val="24"/>
          <w:szCs w:val="24"/>
        </w:rPr>
        <w:t>七、报价要求</w:t>
      </w:r>
    </w:p>
    <w:p w14:paraId="55AAEF24">
      <w:pPr>
        <w:spacing w:line="360" w:lineRule="auto"/>
        <w:ind w:firstLine="480" w:firstLineChars="200"/>
        <w:rPr>
          <w:rFonts w:ascii="宋体" w:hAnsi="宋体" w:eastAsia="宋体" w:cs="宋体"/>
          <w:sz w:val="24"/>
        </w:rPr>
      </w:pPr>
      <w:r>
        <w:rPr>
          <w:rFonts w:hint="eastAsia" w:ascii="宋体" w:hAnsi="宋体" w:eastAsia="宋体" w:cs="宋体"/>
          <w:sz w:val="24"/>
          <w:szCs w:val="24"/>
        </w:rPr>
        <w:t>本项目采用</w:t>
      </w:r>
      <w:r>
        <w:rPr>
          <w:rFonts w:hint="eastAsia" w:ascii="宋体" w:hAnsi="宋体" w:eastAsia="宋体" w:cs="宋体"/>
          <w:sz w:val="24"/>
        </w:rPr>
        <w:t>总价</w:t>
      </w:r>
      <w:r>
        <w:rPr>
          <w:rFonts w:hint="eastAsia" w:ascii="宋体" w:hAnsi="宋体" w:eastAsia="宋体" w:cs="宋体"/>
          <w:sz w:val="24"/>
          <w:szCs w:val="24"/>
        </w:rPr>
        <w:t>报价，报价不得超过最高限价，否则响应无效。</w:t>
      </w:r>
      <w:r>
        <w:rPr>
          <w:rFonts w:hint="eastAsia" w:ascii="宋体" w:hAnsi="宋体" w:eastAsia="宋体" w:cs="宋体"/>
          <w:sz w:val="24"/>
        </w:rPr>
        <w:t>其报价应包含为完成本项目所需的安装、调试、检验、技术服务和培训费、维护费、运输费、保险费、税费等可能发生的一切相关费用。一旦中标，其中标价不作任何调整。</w:t>
      </w:r>
    </w:p>
    <w:p w14:paraId="4318F3A7">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4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paragraph" w:styleId="9">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2025-09-10T06:50:28Z</dcterms:created>
  <dc:creator>admin</dc:creator>
  <cp:lastModifiedBy>王婧</cp:lastModifiedBy>
  <dcterms:modified xsi:type="dcterms:W3CDTF">2025-09-10T06:50:39Z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CB457B9CBEE544C993148A8AAB282F2E_12</vt:lpwstr>
  </property>
</Properties>
</file>