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C0A4C">
      <w:pPr>
        <w:spacing w:line="360" w:lineRule="auto"/>
        <w:jc w:val="center"/>
        <w:outlineLvl w:val="1"/>
        <w:rPr>
          <w:rFonts w:hint="eastAsia" w:asciiTheme="minorEastAsia" w:hAnsiTheme="minorEastAsia" w:eastAsiaTheme="minorEastAsia"/>
          <w:b/>
          <w:sz w:val="28"/>
          <w:highlight w:val="none"/>
        </w:rPr>
      </w:pPr>
      <w:bookmarkStart w:id="0" w:name="_Toc26639561"/>
      <w:r>
        <w:rPr>
          <w:rFonts w:hint="eastAsia" w:asciiTheme="minorEastAsia" w:hAnsiTheme="minorEastAsia" w:eastAsiaTheme="minorEastAsia"/>
          <w:b/>
          <w:sz w:val="28"/>
          <w:highlight w:val="none"/>
        </w:rPr>
        <w:t>《安徽省军事设施保护条例》立法研究与草案起草工作项目</w:t>
      </w:r>
    </w:p>
    <w:p w14:paraId="07382AF6">
      <w:pPr>
        <w:spacing w:line="360" w:lineRule="auto"/>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lang w:val="en-US" w:eastAsia="zh-CN"/>
        </w:rPr>
        <w:t>竞争性</w:t>
      </w:r>
      <w:r>
        <w:rPr>
          <w:rFonts w:hint="eastAsia" w:asciiTheme="minorEastAsia" w:hAnsiTheme="minorEastAsia" w:eastAsiaTheme="minorEastAsia"/>
          <w:b/>
          <w:sz w:val="28"/>
          <w:highlight w:val="none"/>
        </w:rPr>
        <w:t>磋商</w:t>
      </w:r>
      <w:bookmarkEnd w:id="0"/>
      <w:r>
        <w:rPr>
          <w:rFonts w:hint="eastAsia" w:asciiTheme="minorEastAsia" w:hAnsiTheme="minorEastAsia" w:eastAsiaTheme="minorEastAsia"/>
          <w:b/>
          <w:sz w:val="28"/>
          <w:highlight w:val="none"/>
        </w:rPr>
        <w:t>公告</w:t>
      </w:r>
    </w:p>
    <w:p w14:paraId="3A71408B">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一、项目名称及内容</w:t>
      </w:r>
    </w:p>
    <w:p w14:paraId="16518B1D">
      <w:pPr>
        <w:autoSpaceDE w:val="0"/>
        <w:autoSpaceDN w:val="0"/>
        <w:adjustRightInd w:val="0"/>
        <w:spacing w:line="360" w:lineRule="auto"/>
        <w:ind w:firstLine="436" w:firstLineChars="182"/>
        <w:jc w:val="left"/>
        <w:rPr>
          <w:rFonts w:hint="eastAsia" w:ascii="宋体" w:hAnsi="宋体" w:eastAsia="宋体"/>
          <w:sz w:val="24"/>
          <w:szCs w:val="18"/>
          <w:highlight w:val="none"/>
          <w:lang w:eastAsia="zh-CN"/>
        </w:rPr>
      </w:pPr>
      <w:r>
        <w:rPr>
          <w:rFonts w:hint="eastAsia" w:ascii="宋体" w:hAnsi="宋体" w:eastAsia="宋体"/>
          <w:sz w:val="24"/>
          <w:szCs w:val="18"/>
          <w:highlight w:val="none"/>
        </w:rPr>
        <w:t>1.项目编号：</w:t>
      </w:r>
      <w:r>
        <w:rPr>
          <w:rFonts w:hint="eastAsia" w:ascii="宋体" w:hAnsi="宋体" w:eastAsia="宋体"/>
          <w:sz w:val="24"/>
          <w:szCs w:val="18"/>
          <w:highlight w:val="none"/>
          <w:lang w:eastAsia="zh-CN"/>
        </w:rPr>
        <w:t>AHZJ-202518101313</w:t>
      </w:r>
    </w:p>
    <w:p w14:paraId="45DFD33E">
      <w:pPr>
        <w:autoSpaceDE w:val="0"/>
        <w:autoSpaceDN w:val="0"/>
        <w:adjustRightInd w:val="0"/>
        <w:spacing w:line="360" w:lineRule="auto"/>
        <w:ind w:firstLine="436" w:firstLineChars="182"/>
        <w:jc w:val="left"/>
        <w:rPr>
          <w:rFonts w:hint="eastAsia" w:ascii="宋体" w:hAnsi="宋体" w:eastAsia="宋体"/>
          <w:sz w:val="24"/>
          <w:szCs w:val="18"/>
          <w:highlight w:val="none"/>
          <w:lang w:eastAsia="zh-CN"/>
        </w:rPr>
      </w:pPr>
      <w:r>
        <w:rPr>
          <w:rFonts w:hint="eastAsia" w:ascii="宋体" w:hAnsi="宋体" w:eastAsia="宋体"/>
          <w:sz w:val="24"/>
          <w:szCs w:val="18"/>
          <w:highlight w:val="none"/>
        </w:rPr>
        <w:t>2.项目名称：</w:t>
      </w:r>
      <w:r>
        <w:rPr>
          <w:rFonts w:hint="eastAsia" w:ascii="宋体" w:hAnsi="宋体" w:eastAsia="宋体"/>
          <w:spacing w:val="-6"/>
          <w:sz w:val="24"/>
          <w:szCs w:val="18"/>
          <w:highlight w:val="none"/>
          <w:lang w:eastAsia="zh-CN"/>
        </w:rPr>
        <w:t>《安徽省军事设施保护条例》立法研究与草案起草工作项目</w:t>
      </w:r>
    </w:p>
    <w:p w14:paraId="391D971B">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3.项目地点：安徽省合肥市</w:t>
      </w:r>
    </w:p>
    <w:p w14:paraId="76195C5F">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4.项目单位：</w:t>
      </w:r>
      <w:r>
        <w:rPr>
          <w:rFonts w:hint="eastAsia" w:ascii="宋体" w:hAnsi="宋体" w:eastAsia="宋体"/>
          <w:sz w:val="24"/>
          <w:szCs w:val="18"/>
          <w:highlight w:val="none"/>
          <w:lang w:eastAsia="zh-CN"/>
        </w:rPr>
        <w:t>安徽省国防动员办公室</w:t>
      </w:r>
    </w:p>
    <w:p w14:paraId="34D55613">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5.项目概况：</w:t>
      </w:r>
      <w:r>
        <w:rPr>
          <w:rFonts w:hint="eastAsia" w:ascii="宋体" w:hAnsi="宋体" w:eastAsia="宋体"/>
          <w:sz w:val="24"/>
          <w:szCs w:val="18"/>
          <w:highlight w:val="none"/>
          <w:lang w:val="en-US" w:eastAsia="zh-CN"/>
        </w:rPr>
        <w:t>拟通过竞争性磋商择选成交单位为《安徽省军事设施保护条例》立法研究与草案起草工作项目供应商</w:t>
      </w:r>
      <w:r>
        <w:rPr>
          <w:rFonts w:hint="eastAsia" w:ascii="宋体" w:hAnsi="宋体" w:eastAsia="宋体"/>
          <w:sz w:val="24"/>
          <w:szCs w:val="18"/>
          <w:highlight w:val="none"/>
          <w:lang w:eastAsia="zh-CN"/>
        </w:rPr>
        <w:t>，</w:t>
      </w:r>
      <w:r>
        <w:rPr>
          <w:rFonts w:hint="eastAsia" w:ascii="宋体" w:hAnsi="宋体" w:eastAsia="宋体"/>
          <w:sz w:val="24"/>
          <w:szCs w:val="18"/>
          <w:highlight w:val="none"/>
        </w:rPr>
        <w:t>具体详见采购文件。</w:t>
      </w:r>
    </w:p>
    <w:p w14:paraId="71C6EF1B">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6.资金来源：财政资金</w:t>
      </w:r>
    </w:p>
    <w:p w14:paraId="4804E9A1">
      <w:pPr>
        <w:autoSpaceDE w:val="0"/>
        <w:autoSpaceDN w:val="0"/>
        <w:adjustRightInd w:val="0"/>
        <w:spacing w:line="360" w:lineRule="auto"/>
        <w:ind w:firstLine="436" w:firstLineChars="182"/>
        <w:jc w:val="left"/>
        <w:rPr>
          <w:rFonts w:hint="default" w:ascii="宋体" w:hAnsi="宋体" w:eastAsia="宋体"/>
          <w:sz w:val="24"/>
          <w:szCs w:val="18"/>
          <w:highlight w:val="none"/>
          <w:lang w:val="en-US" w:eastAsia="zh-CN"/>
        </w:rPr>
      </w:pPr>
      <w:r>
        <w:rPr>
          <w:rFonts w:hint="eastAsia" w:ascii="宋体" w:hAnsi="宋体" w:eastAsia="宋体"/>
          <w:sz w:val="24"/>
          <w:szCs w:val="18"/>
          <w:highlight w:val="none"/>
        </w:rPr>
        <w:t>7.项目预算：人民币</w:t>
      </w:r>
      <w:r>
        <w:rPr>
          <w:rFonts w:hint="eastAsia" w:ascii="宋体" w:hAnsi="宋体" w:eastAsia="宋体"/>
          <w:sz w:val="24"/>
          <w:szCs w:val="18"/>
          <w:highlight w:val="none"/>
          <w:lang w:val="en-US" w:eastAsia="zh-CN"/>
        </w:rPr>
        <w:t>9</w:t>
      </w:r>
      <w:r>
        <w:rPr>
          <w:rFonts w:hint="eastAsia" w:ascii="宋体" w:hAnsi="宋体" w:eastAsia="宋体"/>
          <w:sz w:val="24"/>
          <w:szCs w:val="18"/>
          <w:highlight w:val="none"/>
        </w:rPr>
        <w:t>万元</w:t>
      </w:r>
    </w:p>
    <w:p w14:paraId="4D98193D">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8.标段（包别）划分：共分</w:t>
      </w:r>
      <w:r>
        <w:rPr>
          <w:rFonts w:hint="eastAsia" w:ascii="宋体" w:hAnsi="宋体" w:eastAsia="宋体"/>
          <w:sz w:val="24"/>
          <w:szCs w:val="18"/>
          <w:highlight w:val="none"/>
          <w:u w:val="single"/>
        </w:rPr>
        <w:t>1</w:t>
      </w:r>
      <w:r>
        <w:rPr>
          <w:rFonts w:hint="eastAsia" w:ascii="宋体" w:hAnsi="宋体" w:eastAsia="宋体"/>
          <w:sz w:val="24"/>
          <w:szCs w:val="18"/>
          <w:highlight w:val="none"/>
        </w:rPr>
        <w:t>个包，本次采购第</w:t>
      </w:r>
      <w:r>
        <w:rPr>
          <w:rFonts w:hint="eastAsia" w:ascii="宋体" w:hAnsi="宋体" w:eastAsia="宋体"/>
          <w:sz w:val="24"/>
          <w:szCs w:val="18"/>
          <w:highlight w:val="none"/>
          <w:u w:val="single"/>
        </w:rPr>
        <w:t>/</w:t>
      </w:r>
      <w:r>
        <w:rPr>
          <w:rFonts w:hint="eastAsia" w:ascii="宋体" w:hAnsi="宋体" w:eastAsia="宋体"/>
          <w:sz w:val="24"/>
          <w:szCs w:val="18"/>
          <w:highlight w:val="none"/>
        </w:rPr>
        <w:t>包</w:t>
      </w:r>
    </w:p>
    <w:p w14:paraId="2909D2D0">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二</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供应商资格</w:t>
      </w:r>
    </w:p>
    <w:p w14:paraId="2032B23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1.供应商符合《中华人民共和国政府采购法》第二十二条规定。</w:t>
      </w:r>
    </w:p>
    <w:p w14:paraId="23717291">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lang w:val="en-US" w:eastAsia="zh-CN"/>
        </w:rPr>
        <w:t>2.</w:t>
      </w:r>
      <w:r>
        <w:rPr>
          <w:rFonts w:hint="eastAsia" w:ascii="宋体" w:hAnsi="宋体" w:eastAsia="宋体"/>
          <w:sz w:val="24"/>
          <w:szCs w:val="18"/>
          <w:highlight w:val="none"/>
        </w:rPr>
        <w:t>供应商存在以下不良信用记录情形之一的，不得推荐为成交候选供应商，不得确定为成交供应商：</w:t>
      </w:r>
    </w:p>
    <w:p w14:paraId="0DCD047F">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（1）供应商被人民法院列入失信被执行人的；</w:t>
      </w:r>
    </w:p>
    <w:p w14:paraId="0AB1E2EE">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（2）供应商或其法定代表人或拟派项目经理（项目负责人）被人民检察院列入行贿犯罪档案的；</w:t>
      </w:r>
    </w:p>
    <w:p w14:paraId="1EE6B866">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（3）供应商被工商行政管理部门列入企业经营异常名录的；</w:t>
      </w:r>
    </w:p>
    <w:p w14:paraId="2A358E5C">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（4）供应商被税务部门列入税收违法黑名单的；</w:t>
      </w:r>
    </w:p>
    <w:p w14:paraId="7D4F51C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（5）供应商被政府采购监管部门列入政府采购严重违法失信行为记录名单的。</w:t>
      </w:r>
    </w:p>
    <w:p w14:paraId="6899343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lang w:val="en-US" w:eastAsia="zh-CN"/>
        </w:rPr>
        <w:t>3</w:t>
      </w:r>
      <w:r>
        <w:rPr>
          <w:rFonts w:hint="eastAsia" w:ascii="宋体" w:hAnsi="宋体" w:eastAsia="宋体"/>
          <w:sz w:val="24"/>
          <w:szCs w:val="18"/>
          <w:highlight w:val="none"/>
        </w:rPr>
        <w:t>.本项目不接受联合体。</w:t>
      </w:r>
    </w:p>
    <w:p w14:paraId="3423C7C4">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三</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磋商文件的获取</w:t>
      </w:r>
    </w:p>
    <w:p w14:paraId="57FCBA72">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1.时间：</w:t>
      </w:r>
      <w:r>
        <w:rPr>
          <w:rFonts w:hint="eastAsia" w:ascii="宋体" w:hAnsi="宋体" w:eastAsia="宋体"/>
          <w:sz w:val="24"/>
          <w:szCs w:val="18"/>
          <w:highlight w:val="none"/>
          <w:lang w:eastAsia="zh-CN"/>
        </w:rPr>
        <w:t>2025</w:t>
      </w:r>
      <w:r>
        <w:rPr>
          <w:rFonts w:hint="eastAsia" w:ascii="宋体" w:hAnsi="宋体" w:eastAsia="宋体"/>
          <w:sz w:val="24"/>
          <w:szCs w:val="18"/>
          <w:highlight w:val="none"/>
        </w:rPr>
        <w:t>年</w:t>
      </w:r>
      <w:r>
        <w:rPr>
          <w:rFonts w:hint="eastAsia" w:ascii="宋体" w:hAnsi="宋体" w:eastAsia="宋体"/>
          <w:sz w:val="24"/>
          <w:szCs w:val="18"/>
          <w:highlight w:val="none"/>
          <w:lang w:val="en-US" w:eastAsia="zh-CN"/>
        </w:rPr>
        <w:t>12</w:t>
      </w:r>
      <w:r>
        <w:rPr>
          <w:rFonts w:hint="eastAsia" w:ascii="宋体" w:hAnsi="宋体" w:eastAsia="宋体"/>
          <w:sz w:val="24"/>
          <w:szCs w:val="18"/>
          <w:highlight w:val="none"/>
        </w:rPr>
        <w:t>月</w:t>
      </w:r>
      <w:r>
        <w:rPr>
          <w:rFonts w:hint="eastAsia" w:ascii="宋体" w:hAnsi="宋体" w:eastAsia="宋体"/>
          <w:sz w:val="24"/>
          <w:szCs w:val="18"/>
          <w:highlight w:val="none"/>
          <w:lang w:val="en-US" w:eastAsia="zh-CN"/>
        </w:rPr>
        <w:t>11</w:t>
      </w:r>
      <w:r>
        <w:rPr>
          <w:rFonts w:hint="eastAsia" w:ascii="宋体" w:hAnsi="宋体" w:eastAsia="宋体"/>
          <w:sz w:val="24"/>
          <w:szCs w:val="18"/>
          <w:highlight w:val="none"/>
        </w:rPr>
        <w:t>日09:00至</w:t>
      </w:r>
      <w:r>
        <w:rPr>
          <w:rFonts w:hint="eastAsia" w:ascii="宋体" w:hAnsi="宋体" w:eastAsia="宋体"/>
          <w:sz w:val="24"/>
          <w:szCs w:val="18"/>
          <w:highlight w:val="none"/>
          <w:lang w:eastAsia="zh-CN"/>
        </w:rPr>
        <w:t>2025</w:t>
      </w:r>
      <w:r>
        <w:rPr>
          <w:rFonts w:hint="eastAsia" w:ascii="宋体" w:hAnsi="宋体" w:eastAsia="宋体"/>
          <w:sz w:val="24"/>
          <w:szCs w:val="18"/>
          <w:highlight w:val="none"/>
        </w:rPr>
        <w:t>年</w:t>
      </w:r>
      <w:r>
        <w:rPr>
          <w:rFonts w:hint="eastAsia" w:ascii="宋体" w:hAnsi="宋体" w:eastAsia="宋体"/>
          <w:sz w:val="24"/>
          <w:szCs w:val="18"/>
          <w:highlight w:val="none"/>
          <w:lang w:val="en-US" w:eastAsia="zh-CN"/>
        </w:rPr>
        <w:t>12月18</w:t>
      </w:r>
      <w:r>
        <w:rPr>
          <w:rFonts w:hint="eastAsia" w:ascii="宋体" w:hAnsi="宋体" w:eastAsia="宋体"/>
          <w:sz w:val="24"/>
          <w:szCs w:val="18"/>
          <w:highlight w:val="none"/>
        </w:rPr>
        <w:t>日17:00（北京时间）</w:t>
      </w:r>
    </w:p>
    <w:p w14:paraId="60FC25B0">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2.地点：</w:t>
      </w:r>
      <w:r>
        <w:rPr>
          <w:rFonts w:hint="eastAsia" w:ascii="宋体" w:hAnsi="宋体" w:eastAsia="宋体"/>
          <w:sz w:val="24"/>
          <w:szCs w:val="18"/>
          <w:highlight w:val="none"/>
          <w:lang w:eastAsia="zh-CN"/>
        </w:rPr>
        <w:t>安徽智能采购云平台</w:t>
      </w:r>
      <w:r>
        <w:rPr>
          <w:rFonts w:hint="eastAsia" w:ascii="宋体" w:hAnsi="宋体" w:eastAsia="宋体"/>
          <w:sz w:val="24"/>
          <w:szCs w:val="18"/>
          <w:highlight w:val="none"/>
        </w:rPr>
        <w:t>（网址http://</w:t>
      </w:r>
      <w:r>
        <w:rPr>
          <w:rFonts w:hint="eastAsia" w:ascii="宋体" w:hAnsi="宋体" w:eastAsia="宋体"/>
          <w:sz w:val="24"/>
          <w:szCs w:val="18"/>
          <w:highlight w:val="none"/>
          <w:lang w:eastAsia="zh-CN"/>
        </w:rPr>
        <w:t>www.ahhzc.cn</w:t>
      </w:r>
      <w:r>
        <w:rPr>
          <w:rFonts w:hint="eastAsia" w:ascii="宋体" w:hAnsi="宋体" w:eastAsia="宋体"/>
          <w:sz w:val="24"/>
          <w:szCs w:val="18"/>
          <w:highlight w:val="none"/>
        </w:rPr>
        <w:t>/）</w:t>
      </w:r>
    </w:p>
    <w:p w14:paraId="7C599138">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3.方式：在线发售</w:t>
      </w:r>
      <w:r>
        <w:rPr>
          <w:rFonts w:hint="eastAsia" w:ascii="宋体" w:hAnsi="宋体" w:eastAsia="宋体"/>
          <w:sz w:val="24"/>
          <w:szCs w:val="18"/>
          <w:highlight w:val="none"/>
          <w:lang w:val="en-US" w:eastAsia="zh-CN"/>
        </w:rPr>
        <w:t>采购</w:t>
      </w:r>
      <w:r>
        <w:rPr>
          <w:rFonts w:hint="eastAsia" w:ascii="宋体" w:hAnsi="宋体" w:eastAsia="宋体"/>
          <w:sz w:val="24"/>
          <w:szCs w:val="18"/>
          <w:highlight w:val="none"/>
        </w:rPr>
        <w:t>文件，</w:t>
      </w:r>
      <w:r>
        <w:rPr>
          <w:rFonts w:hint="eastAsia" w:ascii="宋体" w:hAnsi="宋体" w:eastAsia="宋体"/>
          <w:sz w:val="24"/>
          <w:szCs w:val="18"/>
          <w:highlight w:val="none"/>
          <w:lang w:val="en-US" w:eastAsia="zh-CN"/>
        </w:rPr>
        <w:t>采购</w:t>
      </w:r>
      <w:r>
        <w:rPr>
          <w:rFonts w:hint="eastAsia" w:ascii="宋体" w:hAnsi="宋体" w:eastAsia="宋体"/>
          <w:sz w:val="24"/>
          <w:szCs w:val="18"/>
          <w:highlight w:val="none"/>
        </w:rPr>
        <w:t>文件费用售后不退，有意参加的潜在</w:t>
      </w:r>
      <w:r>
        <w:rPr>
          <w:rFonts w:hint="eastAsia" w:ascii="宋体" w:hAnsi="宋体" w:eastAsia="宋体"/>
          <w:sz w:val="24"/>
          <w:szCs w:val="18"/>
          <w:highlight w:val="none"/>
          <w:lang w:val="en-US" w:eastAsia="zh-CN"/>
        </w:rPr>
        <w:t>供应商</w:t>
      </w:r>
      <w:r>
        <w:rPr>
          <w:rFonts w:hint="eastAsia" w:ascii="宋体" w:hAnsi="宋体" w:eastAsia="宋体"/>
          <w:sz w:val="24"/>
          <w:szCs w:val="18"/>
          <w:highlight w:val="none"/>
        </w:rPr>
        <w:t>首先须在“徽智采”平台（网址：http://www.ahhzc.cn）及手机“中招互连”APP中完成注册（注①），之后在PC端安装“投标客户端”（注②），通过APP扫描在“投标客户端”登录，交纳</w:t>
      </w:r>
      <w:r>
        <w:rPr>
          <w:rFonts w:hint="eastAsia" w:ascii="宋体" w:hAnsi="宋体" w:eastAsia="宋体"/>
          <w:sz w:val="24"/>
          <w:szCs w:val="18"/>
          <w:highlight w:val="none"/>
          <w:lang w:val="en-US" w:eastAsia="zh-CN"/>
        </w:rPr>
        <w:t>采购</w:t>
      </w:r>
      <w:r>
        <w:rPr>
          <w:rFonts w:hint="eastAsia" w:ascii="宋体" w:hAnsi="宋体" w:eastAsia="宋体"/>
          <w:sz w:val="24"/>
          <w:szCs w:val="18"/>
          <w:highlight w:val="none"/>
        </w:rPr>
        <w:t>资料费用后，可直接在“徽智采”平台中下载</w:t>
      </w:r>
      <w:r>
        <w:rPr>
          <w:rFonts w:hint="eastAsia" w:ascii="宋体" w:hAnsi="宋体" w:eastAsia="宋体"/>
          <w:sz w:val="24"/>
          <w:szCs w:val="18"/>
          <w:highlight w:val="none"/>
          <w:lang w:val="en-US" w:eastAsia="zh-CN"/>
        </w:rPr>
        <w:t>采购</w:t>
      </w:r>
      <w:r>
        <w:rPr>
          <w:rFonts w:hint="eastAsia" w:ascii="宋体" w:hAnsi="宋体" w:eastAsia="宋体"/>
          <w:sz w:val="24"/>
          <w:szCs w:val="18"/>
          <w:highlight w:val="none"/>
        </w:rPr>
        <w:t>文件及其它资料（如澄清文件等），</w:t>
      </w:r>
      <w:r>
        <w:rPr>
          <w:rFonts w:hint="eastAsia" w:ascii="宋体" w:hAnsi="宋体" w:eastAsia="宋体"/>
          <w:sz w:val="24"/>
          <w:szCs w:val="18"/>
          <w:highlight w:val="none"/>
          <w:lang w:val="en-US" w:eastAsia="zh-CN"/>
        </w:rPr>
        <w:t>采购人</w:t>
      </w:r>
      <w:r>
        <w:rPr>
          <w:rFonts w:hint="eastAsia" w:ascii="宋体" w:hAnsi="宋体" w:eastAsia="宋体"/>
          <w:sz w:val="24"/>
          <w:szCs w:val="18"/>
          <w:highlight w:val="none"/>
        </w:rPr>
        <w:t>不另行发布上述内容的书面资料。</w:t>
      </w:r>
    </w:p>
    <w:p w14:paraId="629C7BF0">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四</w:t>
      </w:r>
      <w:r>
        <w:rPr>
          <w:rFonts w:hint="eastAsia" w:asciiTheme="minorEastAsia" w:hAnsiTheme="minorEastAsia" w:eastAsiaTheme="minorEastAsia"/>
          <w:b/>
          <w:sz w:val="24"/>
          <w:highlight w:val="none"/>
        </w:rPr>
        <w:t>、</w:t>
      </w:r>
      <w:r>
        <w:rPr>
          <w:rFonts w:hint="eastAsia" w:ascii="宋体" w:hAnsi="宋体" w:eastAsia="宋体"/>
          <w:b/>
          <w:bCs/>
          <w:sz w:val="24"/>
          <w:highlight w:val="none"/>
        </w:rPr>
        <w:t>磋商时间及地点</w:t>
      </w:r>
    </w:p>
    <w:p w14:paraId="645CB21F">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1.时间：</w:t>
      </w:r>
      <w:r>
        <w:rPr>
          <w:rFonts w:hint="eastAsia" w:ascii="宋体" w:hAnsi="宋体" w:eastAsia="宋体"/>
          <w:sz w:val="24"/>
          <w:szCs w:val="18"/>
          <w:highlight w:val="none"/>
          <w:lang w:eastAsia="zh-CN"/>
        </w:rPr>
        <w:t>2025</w:t>
      </w:r>
      <w:r>
        <w:rPr>
          <w:rFonts w:hint="eastAsia" w:ascii="宋体" w:hAnsi="宋体" w:eastAsia="宋体"/>
          <w:sz w:val="24"/>
          <w:szCs w:val="18"/>
          <w:highlight w:val="none"/>
        </w:rPr>
        <w:t>年</w:t>
      </w:r>
      <w:r>
        <w:rPr>
          <w:rFonts w:hint="eastAsia" w:ascii="宋体" w:hAnsi="宋体" w:eastAsia="宋体"/>
          <w:sz w:val="24"/>
          <w:szCs w:val="18"/>
          <w:highlight w:val="none"/>
          <w:lang w:val="en-US" w:eastAsia="zh-CN"/>
        </w:rPr>
        <w:t>12</w:t>
      </w:r>
      <w:r>
        <w:rPr>
          <w:rFonts w:hint="eastAsia" w:ascii="宋体" w:hAnsi="宋体" w:eastAsia="宋体"/>
          <w:sz w:val="24"/>
          <w:szCs w:val="18"/>
          <w:highlight w:val="none"/>
        </w:rPr>
        <w:t>月</w:t>
      </w:r>
      <w:r>
        <w:rPr>
          <w:rFonts w:hint="eastAsia" w:ascii="宋体" w:hAnsi="宋体" w:eastAsia="宋体"/>
          <w:sz w:val="24"/>
          <w:szCs w:val="18"/>
          <w:highlight w:val="none"/>
          <w:lang w:val="en-US" w:eastAsia="zh-CN"/>
        </w:rPr>
        <w:t>22</w:t>
      </w:r>
      <w:r>
        <w:rPr>
          <w:rFonts w:hint="eastAsia" w:ascii="宋体" w:hAnsi="宋体" w:eastAsia="宋体"/>
          <w:sz w:val="24"/>
          <w:szCs w:val="18"/>
          <w:highlight w:val="none"/>
        </w:rPr>
        <w:t>日</w:t>
      </w:r>
      <w:r>
        <w:rPr>
          <w:rFonts w:hint="eastAsia" w:ascii="宋体" w:hAnsi="宋体" w:eastAsia="宋体"/>
          <w:sz w:val="24"/>
          <w:szCs w:val="18"/>
          <w:highlight w:val="none"/>
          <w:lang w:val="en-US" w:eastAsia="zh-CN"/>
        </w:rPr>
        <w:t>14</w:t>
      </w:r>
      <w:r>
        <w:rPr>
          <w:rFonts w:hint="eastAsia" w:ascii="宋体" w:hAnsi="宋体" w:eastAsia="宋体"/>
          <w:sz w:val="24"/>
          <w:szCs w:val="18"/>
          <w:highlight w:val="none"/>
        </w:rPr>
        <w:t>时</w:t>
      </w:r>
      <w:r>
        <w:rPr>
          <w:rFonts w:hint="eastAsia" w:ascii="宋体" w:hAnsi="宋体" w:eastAsia="宋体"/>
          <w:sz w:val="24"/>
          <w:szCs w:val="18"/>
          <w:highlight w:val="none"/>
          <w:lang w:val="en-US" w:eastAsia="zh-CN"/>
        </w:rPr>
        <w:t>00</w:t>
      </w:r>
      <w:r>
        <w:rPr>
          <w:rFonts w:hint="eastAsia" w:ascii="宋体" w:hAnsi="宋体" w:eastAsia="宋体"/>
          <w:sz w:val="24"/>
          <w:szCs w:val="18"/>
          <w:highlight w:val="none"/>
        </w:rPr>
        <w:t>分（北京时间）</w:t>
      </w:r>
    </w:p>
    <w:p w14:paraId="1CCEA2A7">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2.地点：安徽中技工程咨询有限公司会议室“徽智采”平台，采用远程电子递交方式，不接受纸质响应文件，电子响应文件请通过“</w:t>
      </w:r>
      <w:r>
        <w:rPr>
          <w:rFonts w:hint="eastAsia" w:ascii="宋体" w:hAnsi="宋体" w:eastAsia="宋体"/>
          <w:sz w:val="24"/>
          <w:szCs w:val="18"/>
          <w:highlight w:val="none"/>
          <w:lang w:eastAsia="zh-CN"/>
        </w:rPr>
        <w:t>投标客户端</w:t>
      </w:r>
      <w:r>
        <w:rPr>
          <w:rFonts w:hint="eastAsia" w:ascii="宋体" w:hAnsi="宋体" w:eastAsia="宋体"/>
          <w:sz w:val="24"/>
          <w:szCs w:val="18"/>
          <w:highlight w:val="none"/>
        </w:rPr>
        <w:t>”于</w:t>
      </w:r>
      <w:r>
        <w:rPr>
          <w:rFonts w:hint="eastAsia" w:ascii="宋体" w:hAnsi="宋体" w:eastAsia="宋体"/>
          <w:sz w:val="24"/>
          <w:szCs w:val="18"/>
          <w:highlight w:val="none"/>
          <w:lang w:val="en-US" w:eastAsia="zh-CN"/>
        </w:rPr>
        <w:t>响应文件提交</w:t>
      </w:r>
      <w:r>
        <w:rPr>
          <w:rFonts w:hint="eastAsia" w:ascii="宋体" w:hAnsi="宋体" w:eastAsia="宋体"/>
          <w:sz w:val="24"/>
          <w:szCs w:val="18"/>
          <w:highlight w:val="none"/>
        </w:rPr>
        <w:t>截止时间之前上传，递交截止时间后上传的响应文件不予接受。网上递交的响应文件应电子签章、加密，“</w:t>
      </w:r>
      <w:r>
        <w:rPr>
          <w:rFonts w:hint="eastAsia" w:ascii="宋体" w:hAnsi="宋体" w:eastAsia="宋体"/>
          <w:sz w:val="24"/>
          <w:szCs w:val="18"/>
          <w:highlight w:val="none"/>
          <w:lang w:eastAsia="zh-CN"/>
        </w:rPr>
        <w:t>投标客户端</w:t>
      </w:r>
      <w:r>
        <w:rPr>
          <w:rFonts w:hint="eastAsia" w:ascii="宋体" w:hAnsi="宋体" w:eastAsia="宋体"/>
          <w:sz w:val="24"/>
          <w:szCs w:val="18"/>
          <w:highlight w:val="none"/>
        </w:rPr>
        <w:t>”提供二维码扫描电子签章、加密功能。</w:t>
      </w:r>
    </w:p>
    <w:p w14:paraId="5A032ABE">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五</w:t>
      </w:r>
      <w:r>
        <w:rPr>
          <w:rFonts w:hint="eastAsia" w:asciiTheme="minorEastAsia" w:hAnsiTheme="minorEastAsia" w:eastAsiaTheme="minorEastAsia"/>
          <w:b/>
          <w:sz w:val="24"/>
          <w:highlight w:val="none"/>
        </w:rPr>
        <w:t>、</w:t>
      </w:r>
      <w:r>
        <w:rPr>
          <w:rFonts w:hint="eastAsia" w:ascii="宋体" w:hAnsi="宋体" w:eastAsia="宋体"/>
          <w:b/>
          <w:bCs/>
          <w:sz w:val="24"/>
          <w:highlight w:val="none"/>
        </w:rPr>
        <w:t>响应文件提交截止时间</w:t>
      </w:r>
    </w:p>
    <w:p w14:paraId="2D871432">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同磋商时间</w:t>
      </w:r>
    </w:p>
    <w:p w14:paraId="14016C40">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六</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联系方式</w:t>
      </w:r>
    </w:p>
    <w:p w14:paraId="3A3100C7">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1.采购人信息</w:t>
      </w:r>
    </w:p>
    <w:p w14:paraId="1025C642">
      <w:pPr>
        <w:spacing w:line="360" w:lineRule="auto"/>
        <w:ind w:firstLine="435"/>
        <w:rPr>
          <w:rFonts w:hint="eastAsia" w:ascii="宋体" w:hAnsi="宋体" w:eastAsia="宋体"/>
          <w:sz w:val="24"/>
          <w:szCs w:val="18"/>
          <w:highlight w:val="none"/>
          <w:lang w:eastAsia="zh-CN"/>
        </w:rPr>
      </w:pPr>
      <w:r>
        <w:rPr>
          <w:rFonts w:hint="eastAsia" w:ascii="宋体" w:hAnsi="宋体" w:eastAsia="宋体"/>
          <w:sz w:val="24"/>
          <w:szCs w:val="18"/>
          <w:highlight w:val="none"/>
        </w:rPr>
        <w:t>名  称：</w:t>
      </w:r>
      <w:r>
        <w:rPr>
          <w:rFonts w:hint="eastAsia" w:ascii="宋体" w:hAnsi="宋体" w:eastAsia="宋体"/>
          <w:sz w:val="24"/>
          <w:szCs w:val="18"/>
          <w:highlight w:val="none"/>
          <w:lang w:eastAsia="zh-CN"/>
        </w:rPr>
        <w:t>安徽省国防动员办公室</w:t>
      </w:r>
    </w:p>
    <w:p w14:paraId="5EC0C784">
      <w:pPr>
        <w:spacing w:line="360" w:lineRule="auto"/>
        <w:ind w:firstLine="435"/>
        <w:rPr>
          <w:rFonts w:hint="eastAsia" w:ascii="宋体" w:hAnsi="宋体" w:eastAsia="宋体"/>
          <w:sz w:val="24"/>
          <w:szCs w:val="18"/>
          <w:highlight w:val="none"/>
          <w:lang w:eastAsia="zh-CN"/>
        </w:rPr>
      </w:pPr>
      <w:r>
        <w:rPr>
          <w:rFonts w:hint="eastAsia" w:ascii="宋体" w:hAnsi="宋体" w:eastAsia="宋体"/>
          <w:sz w:val="24"/>
          <w:szCs w:val="18"/>
          <w:highlight w:val="none"/>
          <w:lang w:eastAsia="zh-CN"/>
        </w:rPr>
        <w:t>地  址：安徽省合肥市包河区求是路996号省国防动员办政策法规处</w:t>
      </w:r>
    </w:p>
    <w:p w14:paraId="51811D92">
      <w:pPr>
        <w:spacing w:line="360" w:lineRule="auto"/>
        <w:ind w:firstLine="435"/>
        <w:rPr>
          <w:rFonts w:hint="default" w:ascii="宋体" w:hAnsi="宋体" w:eastAsia="宋体"/>
          <w:sz w:val="24"/>
          <w:szCs w:val="18"/>
          <w:highlight w:val="none"/>
          <w:lang w:val="en-US" w:eastAsia="zh-CN"/>
        </w:rPr>
      </w:pPr>
      <w:bookmarkStart w:id="1" w:name="_Hlk120809836"/>
      <w:r>
        <w:rPr>
          <w:rFonts w:hint="eastAsia" w:ascii="宋体" w:hAnsi="宋体" w:eastAsia="宋体"/>
          <w:sz w:val="24"/>
          <w:szCs w:val="18"/>
          <w:highlight w:val="none"/>
          <w:lang w:eastAsia="zh-CN"/>
        </w:rPr>
        <w:t>联系人：</w:t>
      </w:r>
      <w:r>
        <w:rPr>
          <w:rFonts w:hint="eastAsia" w:ascii="宋体" w:hAnsi="宋体" w:eastAsia="宋体"/>
          <w:sz w:val="24"/>
          <w:szCs w:val="18"/>
          <w:highlight w:val="none"/>
          <w:lang w:val="en-US" w:eastAsia="zh-CN"/>
        </w:rPr>
        <w:t>徐锡安</w:t>
      </w:r>
    </w:p>
    <w:p w14:paraId="2C420C0C">
      <w:pPr>
        <w:spacing w:line="360" w:lineRule="auto"/>
        <w:ind w:firstLine="435"/>
        <w:rPr>
          <w:rFonts w:hint="eastAsia" w:ascii="宋体" w:hAnsi="宋体" w:eastAsia="宋体"/>
          <w:sz w:val="24"/>
          <w:szCs w:val="18"/>
          <w:highlight w:val="none"/>
          <w:lang w:eastAsia="zh-CN"/>
        </w:rPr>
      </w:pPr>
      <w:r>
        <w:rPr>
          <w:rFonts w:hint="eastAsia" w:ascii="宋体" w:hAnsi="宋体" w:eastAsia="宋体"/>
          <w:sz w:val="24"/>
          <w:szCs w:val="18"/>
          <w:highlight w:val="none"/>
          <w:lang w:eastAsia="zh-CN"/>
        </w:rPr>
        <w:t>联系方式：0551-63443929</w:t>
      </w:r>
    </w:p>
    <w:bookmarkEnd w:id="1"/>
    <w:p w14:paraId="23693B15">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2.采购代理机构信息</w:t>
      </w:r>
    </w:p>
    <w:p w14:paraId="165AB396">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名  称：安徽中技工程咨询有限公司</w:t>
      </w:r>
    </w:p>
    <w:p w14:paraId="3A5A6C15">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 xml:space="preserve">地  址：合肥市合作化南路27号 </w:t>
      </w:r>
    </w:p>
    <w:p w14:paraId="62BD4658">
      <w:pPr>
        <w:spacing w:line="360" w:lineRule="auto"/>
        <w:ind w:firstLine="435"/>
        <w:rPr>
          <w:rFonts w:hint="default" w:ascii="宋体" w:hAnsi="宋体" w:eastAsia="宋体"/>
          <w:sz w:val="24"/>
          <w:szCs w:val="18"/>
          <w:highlight w:val="none"/>
          <w:lang w:val="en-US" w:eastAsia="zh-CN"/>
        </w:rPr>
      </w:pPr>
      <w:r>
        <w:rPr>
          <w:rFonts w:hint="eastAsia" w:ascii="宋体" w:hAnsi="宋体" w:eastAsia="宋体"/>
          <w:sz w:val="24"/>
          <w:szCs w:val="18"/>
          <w:highlight w:val="none"/>
        </w:rPr>
        <w:t>联系人：</w:t>
      </w:r>
      <w:r>
        <w:rPr>
          <w:rFonts w:hint="eastAsia" w:ascii="宋体" w:hAnsi="宋体" w:eastAsia="宋体"/>
          <w:sz w:val="24"/>
          <w:szCs w:val="18"/>
          <w:highlight w:val="none"/>
          <w:lang w:val="en-US" w:eastAsia="zh-CN"/>
        </w:rPr>
        <w:t>王腾云</w:t>
      </w:r>
      <w:r>
        <w:rPr>
          <w:rFonts w:hint="eastAsia" w:ascii="宋体" w:hAnsi="宋体" w:eastAsia="宋体"/>
          <w:sz w:val="24"/>
          <w:szCs w:val="18"/>
          <w:highlight w:val="none"/>
        </w:rPr>
        <w:t>、</w:t>
      </w:r>
      <w:r>
        <w:rPr>
          <w:rFonts w:hint="eastAsia" w:ascii="宋体" w:hAnsi="宋体" w:eastAsia="宋体"/>
          <w:sz w:val="24"/>
          <w:szCs w:val="18"/>
          <w:highlight w:val="none"/>
          <w:lang w:val="en-US" w:eastAsia="zh-CN"/>
        </w:rPr>
        <w:t>王宏源</w:t>
      </w:r>
    </w:p>
    <w:p w14:paraId="1AE9520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邮  箱：</w:t>
      </w:r>
      <w:r>
        <w:rPr>
          <w:rFonts w:hint="eastAsia" w:ascii="宋体" w:hAnsi="宋体" w:eastAsia="宋体"/>
          <w:sz w:val="24"/>
          <w:szCs w:val="18"/>
          <w:highlight w:val="none"/>
          <w:lang w:val="en-US" w:eastAsia="zh-CN"/>
        </w:rPr>
        <w:t>917098302</w:t>
      </w:r>
      <w:r>
        <w:rPr>
          <w:rFonts w:hint="eastAsia" w:ascii="宋体" w:hAnsi="宋体" w:eastAsia="宋体"/>
          <w:sz w:val="24"/>
          <w:szCs w:val="18"/>
          <w:highlight w:val="none"/>
        </w:rPr>
        <w:t>@qq.com</w:t>
      </w:r>
    </w:p>
    <w:p w14:paraId="7253FAC4">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联系电话：0551－65149581-65</w:t>
      </w:r>
      <w:r>
        <w:rPr>
          <w:rFonts w:hint="eastAsia" w:ascii="宋体" w:hAnsi="宋体" w:eastAsia="宋体"/>
          <w:sz w:val="24"/>
          <w:szCs w:val="18"/>
          <w:highlight w:val="none"/>
          <w:lang w:val="en-US" w:eastAsia="zh-CN"/>
        </w:rPr>
        <w:t>6</w:t>
      </w:r>
      <w:r>
        <w:rPr>
          <w:rFonts w:hint="eastAsia" w:ascii="宋体" w:hAnsi="宋体" w:eastAsia="宋体"/>
          <w:sz w:val="24"/>
          <w:szCs w:val="18"/>
          <w:highlight w:val="none"/>
        </w:rPr>
        <w:t>、842，</w:t>
      </w:r>
      <w:r>
        <w:rPr>
          <w:rFonts w:hint="eastAsia" w:ascii="宋体" w:hAnsi="宋体" w:eastAsia="宋体"/>
          <w:sz w:val="24"/>
          <w:szCs w:val="18"/>
          <w:highlight w:val="none"/>
          <w:lang w:val="en-US" w:eastAsia="zh-CN"/>
        </w:rPr>
        <w:t>15956962711</w:t>
      </w:r>
      <w:r>
        <w:rPr>
          <w:rFonts w:hint="eastAsia" w:ascii="宋体" w:hAnsi="宋体" w:eastAsia="宋体"/>
          <w:sz w:val="24"/>
          <w:szCs w:val="18"/>
          <w:highlight w:val="none"/>
        </w:rPr>
        <w:t>、</w:t>
      </w:r>
      <w:r>
        <w:rPr>
          <w:rFonts w:hint="eastAsia" w:ascii="宋体" w:hAnsi="宋体" w:eastAsia="宋体"/>
          <w:sz w:val="24"/>
          <w:szCs w:val="18"/>
          <w:highlight w:val="none"/>
          <w:lang w:eastAsia="zh-CN"/>
        </w:rPr>
        <w:t>18755110804</w:t>
      </w:r>
    </w:p>
    <w:p w14:paraId="45D7B024">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传真电话：0551-65149580</w:t>
      </w:r>
    </w:p>
    <w:p w14:paraId="635FF068">
      <w:pPr>
        <w:spacing w:line="360" w:lineRule="auto"/>
        <w:ind w:firstLine="435"/>
        <w:rPr>
          <w:rFonts w:ascii="宋体" w:hAnsi="宋体" w:eastAsia="宋体"/>
          <w:b/>
          <w:sz w:val="24"/>
          <w:szCs w:val="18"/>
          <w:highlight w:val="none"/>
        </w:rPr>
      </w:pPr>
      <w:r>
        <w:rPr>
          <w:rFonts w:hint="eastAsia" w:ascii="宋体" w:hAnsi="宋体" w:eastAsia="宋体"/>
          <w:b/>
          <w:sz w:val="24"/>
          <w:szCs w:val="18"/>
          <w:highlight w:val="none"/>
        </w:rPr>
        <w:t>七</w:t>
      </w:r>
      <w:r>
        <w:rPr>
          <w:rFonts w:hint="eastAsia" w:asciiTheme="minorEastAsia" w:hAnsiTheme="minorEastAsia" w:eastAsiaTheme="minorEastAsia"/>
          <w:b/>
          <w:sz w:val="24"/>
          <w:highlight w:val="none"/>
        </w:rPr>
        <w:t>、</w:t>
      </w:r>
      <w:r>
        <w:rPr>
          <w:rFonts w:hint="eastAsia" w:ascii="宋体" w:hAnsi="宋体" w:eastAsia="宋体"/>
          <w:b/>
          <w:sz w:val="24"/>
          <w:szCs w:val="18"/>
          <w:highlight w:val="none"/>
        </w:rPr>
        <w:t>其他事项说明</w:t>
      </w:r>
    </w:p>
    <w:p w14:paraId="45A256C1">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1.本次</w:t>
      </w:r>
      <w:r>
        <w:rPr>
          <w:rFonts w:hint="eastAsia" w:ascii="宋体" w:hAnsi="宋体" w:eastAsia="宋体"/>
          <w:sz w:val="24"/>
          <w:szCs w:val="18"/>
          <w:highlight w:val="none"/>
          <w:lang w:val="en-US" w:eastAsia="zh-CN"/>
        </w:rPr>
        <w:t>采购</w:t>
      </w:r>
      <w:r>
        <w:rPr>
          <w:rFonts w:hint="eastAsia" w:ascii="宋体" w:hAnsi="宋体" w:eastAsia="宋体"/>
          <w:sz w:val="24"/>
          <w:szCs w:val="18"/>
          <w:highlight w:val="none"/>
        </w:rPr>
        <w:t>公告在中国政府采购网、中国</w:t>
      </w:r>
      <w:bookmarkStart w:id="2" w:name="_GoBack"/>
      <w:bookmarkEnd w:id="2"/>
      <w:r>
        <w:rPr>
          <w:rFonts w:hint="eastAsia" w:ascii="宋体" w:hAnsi="宋体" w:eastAsia="宋体"/>
          <w:sz w:val="24"/>
          <w:szCs w:val="18"/>
          <w:highlight w:val="none"/>
        </w:rPr>
        <w:t>招标投标公共服务平台、中国采购与招标网、安徽省招标投标信息网、“徽智采”平台上发布。</w:t>
      </w:r>
    </w:p>
    <w:p w14:paraId="5C4222EE">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2.供应商应合理安排采购文件获取时间，特别是网络速度慢的地区防止在系统关闭前网络拥堵无法操作。如果因计算机及网络故障造成无法完成采购文件获取，责任自负。</w:t>
      </w:r>
    </w:p>
    <w:p w14:paraId="6676B1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18"/>
          <w:highlight w:val="none"/>
        </w:rPr>
        <w:t>3.</w:t>
      </w:r>
      <w:r>
        <w:rPr>
          <w:rFonts w:hint="eastAsia" w:ascii="宋体" w:hAnsi="宋体" w:eastAsia="宋体" w:cs="宋体"/>
          <w:sz w:val="24"/>
          <w:szCs w:val="24"/>
          <w:highlight w:val="none"/>
        </w:rPr>
        <w:t>注①：注册步骤如下（以下两项均须注册完成）：</w:t>
      </w:r>
    </w:p>
    <w:p w14:paraId="4C51DC6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“徽智采”平台注册：</w:t>
      </w:r>
    </w:p>
    <w:p w14:paraId="26F473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登录“徽智采”平台（网址：http://www.ahhzc.cn/），点击“用户注册”，按照要求填写完善企业信息并上传相关附件，我司将对上传信息及附件进行审核，审核通过即完成平台的注册。具体注册操作详见“徽智采”平台首页“帮助专区”，同时须在PC下载安装“安徽中技投标客户端”客户端（下载链接见“徽智采”平台首页“工具下载”）。</w:t>
      </w:r>
    </w:p>
    <w:p w14:paraId="1D5DEA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手机“中招互连”APP注册：</w:t>
      </w:r>
    </w:p>
    <w:p w14:paraId="21C694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完成平台注册及客户端安装后，在手机应用商店中下载“中招互连”APP，按照要求填写注册信息，同时在APP线上完成CA证书的办理（购买单位证书请注意选择“安徽中技电子招标投标系统”），具体下载及注册操作详见“徽智采”平台首页“CA办理”。</w:t>
      </w:r>
    </w:p>
    <w:p w14:paraId="4924C5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注②：“投标客户端”的服务功能</w:t>
      </w:r>
    </w:p>
    <w:p w14:paraId="772FA1C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完成手机“中招互连”APP的注册，并通过扫码登录PC端“安徽中技投标客户端”后方可电子投标，“安徽中技投标客户端”为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提供的在线服务有：缴纳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文件费用、下载</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文件、制作</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文件、扫码电子签章、扫码加密</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文件、递交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文件、扫码解密</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文件等。</w:t>
      </w:r>
    </w:p>
    <w:p w14:paraId="6EC9E7A7">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注意：1.所有</w:t>
      </w: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rPr>
        <w:t>须在新徽智采系统http://www.ahhzc.cn注册并完善企业基本信息。</w:t>
      </w:r>
    </w:p>
    <w:p w14:paraId="7DEFF6B1">
      <w:pPr>
        <w:spacing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2.若</w:t>
      </w: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rPr>
        <w:t>已有「有效期内的安徽中技电子招投标平台」的中招互连的CA可以在新系统续使用</w:t>
      </w:r>
      <w:r>
        <w:rPr>
          <w:rFonts w:hint="eastAsia" w:ascii="宋体" w:hAnsi="宋体" w:eastAsia="宋体" w:cs="宋体"/>
          <w:b/>
          <w:bCs/>
          <w:sz w:val="24"/>
          <w:szCs w:val="24"/>
          <w:highlight w:val="none"/>
          <w:lang w:eastAsia="zh-CN"/>
        </w:rPr>
        <w:t>。</w:t>
      </w:r>
    </w:p>
    <w:p w14:paraId="740891A9">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注册审核人：章工、崔工</w:t>
      </w:r>
    </w:p>
    <w:p w14:paraId="4F254242">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审核时间：工作日9:00-11:30，13:00-17:00（北京时间）</w:t>
      </w:r>
    </w:p>
    <w:p w14:paraId="7C18928A">
      <w:pPr>
        <w:spacing w:line="360" w:lineRule="auto"/>
        <w:ind w:firstLine="482" w:firstLineChars="200"/>
        <w:rPr>
          <w:rFonts w:hint="eastAsia" w:ascii="宋体" w:hAnsi="宋体" w:eastAsia="宋体" w:cs="宋体"/>
          <w:sz w:val="24"/>
          <w:szCs w:val="18"/>
          <w:highlight w:val="none"/>
        </w:rPr>
      </w:pPr>
      <w:r>
        <w:rPr>
          <w:rFonts w:hint="eastAsia" w:ascii="宋体" w:hAnsi="宋体" w:eastAsia="宋体" w:cs="宋体"/>
          <w:b/>
          <w:bCs/>
          <w:sz w:val="24"/>
          <w:szCs w:val="24"/>
          <w:highlight w:val="none"/>
        </w:rPr>
        <w:t>联系电话：章工13866184647   崔工15255472573</w:t>
      </w:r>
    </w:p>
    <w:p w14:paraId="13DFDC5A">
      <w:pPr>
        <w:spacing w:line="360" w:lineRule="auto"/>
        <w:rPr>
          <w:rFonts w:asciiTheme="minorEastAsia" w:hAnsiTheme="minorEastAsia" w:eastAsiaTheme="minorEastAsia"/>
          <w:sz w:val="24"/>
          <w:highlight w:val="none"/>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302"/>
    </w:sdtPr>
    <w:sdtEndPr>
      <w:rPr>
        <w:rFonts w:asciiTheme="minorEastAsia" w:hAnsiTheme="minorEastAsia" w:eastAsiaTheme="minorEastAsia"/>
        <w:sz w:val="21"/>
        <w:szCs w:val="21"/>
      </w:rPr>
    </w:sdtEndPr>
    <w:sdtContent>
      <w:sdt>
        <w:sdtPr>
          <w:id w:val="-1"/>
          <w:showingPlcHdr/>
        </w:sdtPr>
        <w:sdtEndPr>
          <w:rPr>
            <w:rFonts w:asciiTheme="minorEastAsia" w:hAnsiTheme="minorEastAsia" w:eastAsiaTheme="minorEastAsia"/>
            <w:sz w:val="21"/>
            <w:szCs w:val="21"/>
          </w:rPr>
        </w:sdtEndPr>
        <w:sdtContent>
          <w:p w14:paraId="63CFDADF">
            <w:pPr>
              <w:pStyle w:val="16"/>
              <w:jc w:val="center"/>
              <w:rPr>
                <w:rFonts w:asciiTheme="minorEastAsia" w:hAnsiTheme="minorEastAsia" w:eastAsiaTheme="minorEastAsia"/>
                <w:sz w:val="21"/>
                <w:szCs w:val="21"/>
              </w:rPr>
            </w:pPr>
            <w:r>
              <w:rPr>
                <w:rFonts w:hint="eastAsia"/>
                <w:lang w:eastAsia="zh-CN"/>
              </w:rPr>
              <w:t xml:space="preserve">     </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0D6E">
    <w:pPr>
      <w:pStyle w:val="17"/>
      <w:pBdr>
        <w:bottom w:val="none" w:color="auto" w:sz="0" w:space="1"/>
      </w:pBdr>
      <w:jc w:val="center"/>
      <w:rPr>
        <w:rFonts w:hint="eastAsia" w:ascii="宋体" w:hAnsi="宋体"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5OGI1NjVmZWNhZGNkYTdkODQxYjM2ZWI3ZWJhZmYifQ=="/>
  </w:docVars>
  <w:rsids>
    <w:rsidRoot w:val="00276BA1"/>
    <w:rsid w:val="0000043F"/>
    <w:rsid w:val="000037F9"/>
    <w:rsid w:val="000049DA"/>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4AA3"/>
    <w:rsid w:val="00056ECB"/>
    <w:rsid w:val="00057B40"/>
    <w:rsid w:val="000648D2"/>
    <w:rsid w:val="00065266"/>
    <w:rsid w:val="00070E0E"/>
    <w:rsid w:val="0007146E"/>
    <w:rsid w:val="00076DB7"/>
    <w:rsid w:val="00080FEB"/>
    <w:rsid w:val="00094D41"/>
    <w:rsid w:val="00097CB9"/>
    <w:rsid w:val="000A0161"/>
    <w:rsid w:val="000A10A9"/>
    <w:rsid w:val="000A356D"/>
    <w:rsid w:val="000A6693"/>
    <w:rsid w:val="000A7970"/>
    <w:rsid w:val="000A7D94"/>
    <w:rsid w:val="000B1511"/>
    <w:rsid w:val="000B6249"/>
    <w:rsid w:val="000C1DB1"/>
    <w:rsid w:val="000D3F37"/>
    <w:rsid w:val="000E3C74"/>
    <w:rsid w:val="000E3F9B"/>
    <w:rsid w:val="000E478E"/>
    <w:rsid w:val="000E5D51"/>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421"/>
    <w:rsid w:val="00153B20"/>
    <w:rsid w:val="00155F64"/>
    <w:rsid w:val="00157856"/>
    <w:rsid w:val="00160729"/>
    <w:rsid w:val="0016455F"/>
    <w:rsid w:val="0016513E"/>
    <w:rsid w:val="00165398"/>
    <w:rsid w:val="00166794"/>
    <w:rsid w:val="00166ED8"/>
    <w:rsid w:val="001714C9"/>
    <w:rsid w:val="00171515"/>
    <w:rsid w:val="00171620"/>
    <w:rsid w:val="00172B93"/>
    <w:rsid w:val="0018119B"/>
    <w:rsid w:val="001844AB"/>
    <w:rsid w:val="001853C7"/>
    <w:rsid w:val="00192879"/>
    <w:rsid w:val="001944B8"/>
    <w:rsid w:val="00196DA3"/>
    <w:rsid w:val="001971E5"/>
    <w:rsid w:val="001A0C0F"/>
    <w:rsid w:val="001A2E05"/>
    <w:rsid w:val="001A3B1C"/>
    <w:rsid w:val="001A4E27"/>
    <w:rsid w:val="001A68E5"/>
    <w:rsid w:val="001B1A6C"/>
    <w:rsid w:val="001B2A54"/>
    <w:rsid w:val="001B2BA4"/>
    <w:rsid w:val="001B5014"/>
    <w:rsid w:val="001B7327"/>
    <w:rsid w:val="001D22EA"/>
    <w:rsid w:val="001D2C47"/>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647D"/>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A14D1"/>
    <w:rsid w:val="002A1A1D"/>
    <w:rsid w:val="002A28AD"/>
    <w:rsid w:val="002B04FD"/>
    <w:rsid w:val="002B5318"/>
    <w:rsid w:val="002B6D27"/>
    <w:rsid w:val="002B7A09"/>
    <w:rsid w:val="002C060C"/>
    <w:rsid w:val="002C078A"/>
    <w:rsid w:val="002D05DD"/>
    <w:rsid w:val="002D0E4D"/>
    <w:rsid w:val="002D2965"/>
    <w:rsid w:val="002D35AE"/>
    <w:rsid w:val="002D3D02"/>
    <w:rsid w:val="002D4CB5"/>
    <w:rsid w:val="002D5900"/>
    <w:rsid w:val="002D684B"/>
    <w:rsid w:val="002E2D3A"/>
    <w:rsid w:val="002E3B26"/>
    <w:rsid w:val="002E4AB8"/>
    <w:rsid w:val="002E7FC4"/>
    <w:rsid w:val="00305571"/>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73A96"/>
    <w:rsid w:val="003771B0"/>
    <w:rsid w:val="003826C2"/>
    <w:rsid w:val="00383728"/>
    <w:rsid w:val="00384E57"/>
    <w:rsid w:val="003903BB"/>
    <w:rsid w:val="0039085F"/>
    <w:rsid w:val="0039195E"/>
    <w:rsid w:val="00392627"/>
    <w:rsid w:val="00394128"/>
    <w:rsid w:val="00394ADC"/>
    <w:rsid w:val="00395235"/>
    <w:rsid w:val="0039561A"/>
    <w:rsid w:val="00397C7D"/>
    <w:rsid w:val="003A004F"/>
    <w:rsid w:val="003A2158"/>
    <w:rsid w:val="003A3AC4"/>
    <w:rsid w:val="003B25A5"/>
    <w:rsid w:val="003B4130"/>
    <w:rsid w:val="003B715B"/>
    <w:rsid w:val="003C2C62"/>
    <w:rsid w:val="003C5566"/>
    <w:rsid w:val="003C577A"/>
    <w:rsid w:val="003D1D14"/>
    <w:rsid w:val="003D6C7C"/>
    <w:rsid w:val="003D6EFB"/>
    <w:rsid w:val="003D7E52"/>
    <w:rsid w:val="003E25C6"/>
    <w:rsid w:val="003F6284"/>
    <w:rsid w:val="003F7528"/>
    <w:rsid w:val="004011AA"/>
    <w:rsid w:val="0040202C"/>
    <w:rsid w:val="00404A8F"/>
    <w:rsid w:val="00406508"/>
    <w:rsid w:val="004110F6"/>
    <w:rsid w:val="0041456E"/>
    <w:rsid w:val="004148E3"/>
    <w:rsid w:val="00414F7E"/>
    <w:rsid w:val="004164F8"/>
    <w:rsid w:val="00426F05"/>
    <w:rsid w:val="0042727C"/>
    <w:rsid w:val="004328E1"/>
    <w:rsid w:val="004427B7"/>
    <w:rsid w:val="0044349F"/>
    <w:rsid w:val="00445F1F"/>
    <w:rsid w:val="00447862"/>
    <w:rsid w:val="0045128E"/>
    <w:rsid w:val="00451F60"/>
    <w:rsid w:val="00452BB2"/>
    <w:rsid w:val="00456054"/>
    <w:rsid w:val="0045656D"/>
    <w:rsid w:val="00462D98"/>
    <w:rsid w:val="00463E7D"/>
    <w:rsid w:val="00465522"/>
    <w:rsid w:val="00472A44"/>
    <w:rsid w:val="00473A89"/>
    <w:rsid w:val="00475899"/>
    <w:rsid w:val="00482C78"/>
    <w:rsid w:val="00483ABC"/>
    <w:rsid w:val="0048634A"/>
    <w:rsid w:val="004874AE"/>
    <w:rsid w:val="0049056F"/>
    <w:rsid w:val="00492217"/>
    <w:rsid w:val="004949D9"/>
    <w:rsid w:val="00494D24"/>
    <w:rsid w:val="004951D1"/>
    <w:rsid w:val="004960BB"/>
    <w:rsid w:val="004A1BA3"/>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FC0"/>
    <w:rsid w:val="005470D4"/>
    <w:rsid w:val="0055705E"/>
    <w:rsid w:val="005616B5"/>
    <w:rsid w:val="00566690"/>
    <w:rsid w:val="005679A4"/>
    <w:rsid w:val="00574CE6"/>
    <w:rsid w:val="0059223D"/>
    <w:rsid w:val="0059365B"/>
    <w:rsid w:val="00593ABC"/>
    <w:rsid w:val="00597B15"/>
    <w:rsid w:val="005A044C"/>
    <w:rsid w:val="005A149F"/>
    <w:rsid w:val="005A3A32"/>
    <w:rsid w:val="005A48A5"/>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D87"/>
    <w:rsid w:val="00685711"/>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21C7"/>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7BF"/>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97488"/>
    <w:rsid w:val="007A5A58"/>
    <w:rsid w:val="007A7093"/>
    <w:rsid w:val="007B1C56"/>
    <w:rsid w:val="007C1DD7"/>
    <w:rsid w:val="007C3CD5"/>
    <w:rsid w:val="007C4756"/>
    <w:rsid w:val="007C4B06"/>
    <w:rsid w:val="007C5E88"/>
    <w:rsid w:val="007C61EF"/>
    <w:rsid w:val="007D03DE"/>
    <w:rsid w:val="007D1C0D"/>
    <w:rsid w:val="007D2D23"/>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120A"/>
    <w:rsid w:val="0086440C"/>
    <w:rsid w:val="008674ED"/>
    <w:rsid w:val="00874EE6"/>
    <w:rsid w:val="00876659"/>
    <w:rsid w:val="0087734C"/>
    <w:rsid w:val="00882141"/>
    <w:rsid w:val="00886BD4"/>
    <w:rsid w:val="008876EC"/>
    <w:rsid w:val="008922A8"/>
    <w:rsid w:val="00895BD5"/>
    <w:rsid w:val="00897FEA"/>
    <w:rsid w:val="008A16C4"/>
    <w:rsid w:val="008A4A27"/>
    <w:rsid w:val="008A649F"/>
    <w:rsid w:val="008A6FED"/>
    <w:rsid w:val="008B39C5"/>
    <w:rsid w:val="008B51AA"/>
    <w:rsid w:val="008C05E3"/>
    <w:rsid w:val="008C67F2"/>
    <w:rsid w:val="008D064A"/>
    <w:rsid w:val="008D2537"/>
    <w:rsid w:val="008D2B0F"/>
    <w:rsid w:val="008D633C"/>
    <w:rsid w:val="008E449E"/>
    <w:rsid w:val="008E4BDD"/>
    <w:rsid w:val="008E770C"/>
    <w:rsid w:val="008F187F"/>
    <w:rsid w:val="008F331E"/>
    <w:rsid w:val="008F402F"/>
    <w:rsid w:val="008F76E8"/>
    <w:rsid w:val="00904508"/>
    <w:rsid w:val="009078A1"/>
    <w:rsid w:val="00911E9C"/>
    <w:rsid w:val="00917405"/>
    <w:rsid w:val="00920F7C"/>
    <w:rsid w:val="00922718"/>
    <w:rsid w:val="00924743"/>
    <w:rsid w:val="00932A87"/>
    <w:rsid w:val="00934CAE"/>
    <w:rsid w:val="0093560E"/>
    <w:rsid w:val="00937331"/>
    <w:rsid w:val="0094257D"/>
    <w:rsid w:val="009443B6"/>
    <w:rsid w:val="00946F68"/>
    <w:rsid w:val="009538B3"/>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D0D71"/>
    <w:rsid w:val="009D2998"/>
    <w:rsid w:val="009D31F7"/>
    <w:rsid w:val="009D32C2"/>
    <w:rsid w:val="009D50DB"/>
    <w:rsid w:val="009E2932"/>
    <w:rsid w:val="009E3A0A"/>
    <w:rsid w:val="009E7691"/>
    <w:rsid w:val="009F1936"/>
    <w:rsid w:val="009F3E91"/>
    <w:rsid w:val="00A008DA"/>
    <w:rsid w:val="00A00C08"/>
    <w:rsid w:val="00A00C93"/>
    <w:rsid w:val="00A0571E"/>
    <w:rsid w:val="00A13A27"/>
    <w:rsid w:val="00A1499B"/>
    <w:rsid w:val="00A170D8"/>
    <w:rsid w:val="00A30460"/>
    <w:rsid w:val="00A30A1B"/>
    <w:rsid w:val="00A314C2"/>
    <w:rsid w:val="00A501BF"/>
    <w:rsid w:val="00A518DD"/>
    <w:rsid w:val="00A519A0"/>
    <w:rsid w:val="00A51B8A"/>
    <w:rsid w:val="00A62A2E"/>
    <w:rsid w:val="00A63E86"/>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F91"/>
    <w:rsid w:val="00AF290B"/>
    <w:rsid w:val="00AF5B63"/>
    <w:rsid w:val="00B0053D"/>
    <w:rsid w:val="00B03121"/>
    <w:rsid w:val="00B039E3"/>
    <w:rsid w:val="00B06D36"/>
    <w:rsid w:val="00B12BC4"/>
    <w:rsid w:val="00B22838"/>
    <w:rsid w:val="00B33E8F"/>
    <w:rsid w:val="00B33E95"/>
    <w:rsid w:val="00B3720B"/>
    <w:rsid w:val="00B45D0B"/>
    <w:rsid w:val="00B5558A"/>
    <w:rsid w:val="00B56513"/>
    <w:rsid w:val="00B61B64"/>
    <w:rsid w:val="00B64376"/>
    <w:rsid w:val="00B6570C"/>
    <w:rsid w:val="00B7401F"/>
    <w:rsid w:val="00B769CF"/>
    <w:rsid w:val="00B806C3"/>
    <w:rsid w:val="00B80D6F"/>
    <w:rsid w:val="00B84FCA"/>
    <w:rsid w:val="00B9089F"/>
    <w:rsid w:val="00B91826"/>
    <w:rsid w:val="00B91AEE"/>
    <w:rsid w:val="00B95F5A"/>
    <w:rsid w:val="00B96EAD"/>
    <w:rsid w:val="00BA4B7C"/>
    <w:rsid w:val="00BA79F5"/>
    <w:rsid w:val="00BA7EA7"/>
    <w:rsid w:val="00BB3AB6"/>
    <w:rsid w:val="00BB766D"/>
    <w:rsid w:val="00BC007B"/>
    <w:rsid w:val="00BC26BA"/>
    <w:rsid w:val="00BC35F8"/>
    <w:rsid w:val="00BC481B"/>
    <w:rsid w:val="00BD08DF"/>
    <w:rsid w:val="00BD2D29"/>
    <w:rsid w:val="00BD617C"/>
    <w:rsid w:val="00BE04CF"/>
    <w:rsid w:val="00BE782C"/>
    <w:rsid w:val="00BF376F"/>
    <w:rsid w:val="00BF46A6"/>
    <w:rsid w:val="00BF6CAD"/>
    <w:rsid w:val="00BF71FB"/>
    <w:rsid w:val="00C04DBF"/>
    <w:rsid w:val="00C05E4C"/>
    <w:rsid w:val="00C06545"/>
    <w:rsid w:val="00C134AF"/>
    <w:rsid w:val="00C2079A"/>
    <w:rsid w:val="00C220FC"/>
    <w:rsid w:val="00C24DFA"/>
    <w:rsid w:val="00C24F9D"/>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3D09"/>
    <w:rsid w:val="00C74C5E"/>
    <w:rsid w:val="00C82558"/>
    <w:rsid w:val="00C827A2"/>
    <w:rsid w:val="00C82B69"/>
    <w:rsid w:val="00C82C8E"/>
    <w:rsid w:val="00C82CB3"/>
    <w:rsid w:val="00C91B28"/>
    <w:rsid w:val="00C91EEA"/>
    <w:rsid w:val="00C91F3A"/>
    <w:rsid w:val="00C93590"/>
    <w:rsid w:val="00C957FD"/>
    <w:rsid w:val="00CA1C5E"/>
    <w:rsid w:val="00CA5446"/>
    <w:rsid w:val="00CB14E5"/>
    <w:rsid w:val="00CB218D"/>
    <w:rsid w:val="00CB5625"/>
    <w:rsid w:val="00CB5797"/>
    <w:rsid w:val="00CC1C17"/>
    <w:rsid w:val="00CC4F7F"/>
    <w:rsid w:val="00CD09E1"/>
    <w:rsid w:val="00CE1780"/>
    <w:rsid w:val="00CE4913"/>
    <w:rsid w:val="00CE66BD"/>
    <w:rsid w:val="00CE6DA3"/>
    <w:rsid w:val="00CF0671"/>
    <w:rsid w:val="00CF247A"/>
    <w:rsid w:val="00CF44AD"/>
    <w:rsid w:val="00CF4D7C"/>
    <w:rsid w:val="00CF4FC0"/>
    <w:rsid w:val="00CF7486"/>
    <w:rsid w:val="00D1072F"/>
    <w:rsid w:val="00D108A5"/>
    <w:rsid w:val="00D14585"/>
    <w:rsid w:val="00D153C8"/>
    <w:rsid w:val="00D20EFF"/>
    <w:rsid w:val="00D31324"/>
    <w:rsid w:val="00D4131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A79AD"/>
    <w:rsid w:val="00DB4B1C"/>
    <w:rsid w:val="00DB5085"/>
    <w:rsid w:val="00DB619F"/>
    <w:rsid w:val="00DB7211"/>
    <w:rsid w:val="00DB795B"/>
    <w:rsid w:val="00DC1062"/>
    <w:rsid w:val="00DC132C"/>
    <w:rsid w:val="00DC181A"/>
    <w:rsid w:val="00DC5727"/>
    <w:rsid w:val="00DD43F0"/>
    <w:rsid w:val="00DD44DE"/>
    <w:rsid w:val="00DE09AB"/>
    <w:rsid w:val="00DE352F"/>
    <w:rsid w:val="00DE4A3F"/>
    <w:rsid w:val="00DE5A99"/>
    <w:rsid w:val="00DF4367"/>
    <w:rsid w:val="00DF7291"/>
    <w:rsid w:val="00E02FF3"/>
    <w:rsid w:val="00E0574A"/>
    <w:rsid w:val="00E1243D"/>
    <w:rsid w:val="00E12742"/>
    <w:rsid w:val="00E146D4"/>
    <w:rsid w:val="00E14815"/>
    <w:rsid w:val="00E21D37"/>
    <w:rsid w:val="00E220ED"/>
    <w:rsid w:val="00E22B44"/>
    <w:rsid w:val="00E30ACD"/>
    <w:rsid w:val="00E31C66"/>
    <w:rsid w:val="00E32735"/>
    <w:rsid w:val="00E34236"/>
    <w:rsid w:val="00E40C9E"/>
    <w:rsid w:val="00E42A92"/>
    <w:rsid w:val="00E44B88"/>
    <w:rsid w:val="00E54C33"/>
    <w:rsid w:val="00E66E36"/>
    <w:rsid w:val="00E702ED"/>
    <w:rsid w:val="00E709A4"/>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34C4"/>
    <w:rsid w:val="00EE5730"/>
    <w:rsid w:val="00EE6E9A"/>
    <w:rsid w:val="00EF2AC4"/>
    <w:rsid w:val="00EF397E"/>
    <w:rsid w:val="00F0340C"/>
    <w:rsid w:val="00F06F68"/>
    <w:rsid w:val="00F11241"/>
    <w:rsid w:val="00F112F3"/>
    <w:rsid w:val="00F15E9D"/>
    <w:rsid w:val="00F23FA7"/>
    <w:rsid w:val="00F24C2D"/>
    <w:rsid w:val="00F27D59"/>
    <w:rsid w:val="00F316E1"/>
    <w:rsid w:val="00F32155"/>
    <w:rsid w:val="00F32A81"/>
    <w:rsid w:val="00F32BC6"/>
    <w:rsid w:val="00F40C82"/>
    <w:rsid w:val="00F4197F"/>
    <w:rsid w:val="00F42FC1"/>
    <w:rsid w:val="00F46998"/>
    <w:rsid w:val="00F53562"/>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5007"/>
    <w:rsid w:val="00FC724B"/>
    <w:rsid w:val="00FC7910"/>
    <w:rsid w:val="00FD01E0"/>
    <w:rsid w:val="00FD50FC"/>
    <w:rsid w:val="00FD7184"/>
    <w:rsid w:val="00FD7EA7"/>
    <w:rsid w:val="00FE1627"/>
    <w:rsid w:val="00FE2D4E"/>
    <w:rsid w:val="00FF092F"/>
    <w:rsid w:val="00FF0DA7"/>
    <w:rsid w:val="00FF44E0"/>
    <w:rsid w:val="00FF6C72"/>
    <w:rsid w:val="020010DF"/>
    <w:rsid w:val="0295277A"/>
    <w:rsid w:val="02CA7C23"/>
    <w:rsid w:val="030C6BC1"/>
    <w:rsid w:val="03836A76"/>
    <w:rsid w:val="049121F3"/>
    <w:rsid w:val="056A3030"/>
    <w:rsid w:val="060E7F16"/>
    <w:rsid w:val="06CA71D1"/>
    <w:rsid w:val="06D5320C"/>
    <w:rsid w:val="078A3ECA"/>
    <w:rsid w:val="08343DB7"/>
    <w:rsid w:val="09087427"/>
    <w:rsid w:val="09107483"/>
    <w:rsid w:val="09D87B8B"/>
    <w:rsid w:val="0BAD28E2"/>
    <w:rsid w:val="0C086BED"/>
    <w:rsid w:val="0C1E7584"/>
    <w:rsid w:val="0C5E3BDC"/>
    <w:rsid w:val="0C753EBF"/>
    <w:rsid w:val="0CB90E13"/>
    <w:rsid w:val="0D8E3B6C"/>
    <w:rsid w:val="0EE15E0B"/>
    <w:rsid w:val="0EEC1973"/>
    <w:rsid w:val="100827DD"/>
    <w:rsid w:val="1075670C"/>
    <w:rsid w:val="1098755A"/>
    <w:rsid w:val="129E59AA"/>
    <w:rsid w:val="12B020A1"/>
    <w:rsid w:val="12B94B31"/>
    <w:rsid w:val="13126181"/>
    <w:rsid w:val="133B65D7"/>
    <w:rsid w:val="13896518"/>
    <w:rsid w:val="13E1581F"/>
    <w:rsid w:val="15A02CF0"/>
    <w:rsid w:val="17B479E8"/>
    <w:rsid w:val="18AB3CE6"/>
    <w:rsid w:val="190478B9"/>
    <w:rsid w:val="1A9C424D"/>
    <w:rsid w:val="1AB9184A"/>
    <w:rsid w:val="1AEFE1B0"/>
    <w:rsid w:val="1C18747C"/>
    <w:rsid w:val="1C2D0CA4"/>
    <w:rsid w:val="1C4E242D"/>
    <w:rsid w:val="1D691F72"/>
    <w:rsid w:val="1E3A3A63"/>
    <w:rsid w:val="1F28178F"/>
    <w:rsid w:val="1F52137F"/>
    <w:rsid w:val="20DB1848"/>
    <w:rsid w:val="20FE4F69"/>
    <w:rsid w:val="21C265F4"/>
    <w:rsid w:val="21EE5414"/>
    <w:rsid w:val="22110F3F"/>
    <w:rsid w:val="241B5417"/>
    <w:rsid w:val="25C2246F"/>
    <w:rsid w:val="26556375"/>
    <w:rsid w:val="27475541"/>
    <w:rsid w:val="275E0A2F"/>
    <w:rsid w:val="27E85AF1"/>
    <w:rsid w:val="293823E6"/>
    <w:rsid w:val="298B55AC"/>
    <w:rsid w:val="29C75A7A"/>
    <w:rsid w:val="29EA08D3"/>
    <w:rsid w:val="2BDB4D91"/>
    <w:rsid w:val="2C1346DE"/>
    <w:rsid w:val="2D1633EB"/>
    <w:rsid w:val="2F0B7031"/>
    <w:rsid w:val="2F4F367A"/>
    <w:rsid w:val="30B71989"/>
    <w:rsid w:val="31414F58"/>
    <w:rsid w:val="314675AD"/>
    <w:rsid w:val="32494863"/>
    <w:rsid w:val="32E35439"/>
    <w:rsid w:val="33EC7935"/>
    <w:rsid w:val="340E3309"/>
    <w:rsid w:val="340F0F75"/>
    <w:rsid w:val="34DB5522"/>
    <w:rsid w:val="35746A65"/>
    <w:rsid w:val="35A16D2A"/>
    <w:rsid w:val="35F34BD7"/>
    <w:rsid w:val="365ECD50"/>
    <w:rsid w:val="37511CD9"/>
    <w:rsid w:val="39BB58A4"/>
    <w:rsid w:val="3D0173AD"/>
    <w:rsid w:val="3DEC2B13"/>
    <w:rsid w:val="3DF43207"/>
    <w:rsid w:val="3E7A7C5A"/>
    <w:rsid w:val="4111168D"/>
    <w:rsid w:val="41997560"/>
    <w:rsid w:val="42464EE9"/>
    <w:rsid w:val="44077757"/>
    <w:rsid w:val="446D3DE4"/>
    <w:rsid w:val="45F92E86"/>
    <w:rsid w:val="461B1E2C"/>
    <w:rsid w:val="47CB5A57"/>
    <w:rsid w:val="47E44C9D"/>
    <w:rsid w:val="4B59532F"/>
    <w:rsid w:val="4C33183E"/>
    <w:rsid w:val="4D403927"/>
    <w:rsid w:val="4DD2472A"/>
    <w:rsid w:val="4DDC40D4"/>
    <w:rsid w:val="4E7D2F87"/>
    <w:rsid w:val="4F2F5A16"/>
    <w:rsid w:val="51673073"/>
    <w:rsid w:val="523F401D"/>
    <w:rsid w:val="547C027B"/>
    <w:rsid w:val="55FE4AC4"/>
    <w:rsid w:val="5809250B"/>
    <w:rsid w:val="58CD4684"/>
    <w:rsid w:val="59A85A64"/>
    <w:rsid w:val="5A9201E4"/>
    <w:rsid w:val="5AB4435C"/>
    <w:rsid w:val="5C001B87"/>
    <w:rsid w:val="5D0A7171"/>
    <w:rsid w:val="5D5E7EA6"/>
    <w:rsid w:val="5D906ACC"/>
    <w:rsid w:val="5DBC388C"/>
    <w:rsid w:val="5E385FA2"/>
    <w:rsid w:val="5E661ED1"/>
    <w:rsid w:val="5EE66FC0"/>
    <w:rsid w:val="5F013C4C"/>
    <w:rsid w:val="5F3C7702"/>
    <w:rsid w:val="5F7F09F0"/>
    <w:rsid w:val="5FF6BB6B"/>
    <w:rsid w:val="6008725C"/>
    <w:rsid w:val="604E7427"/>
    <w:rsid w:val="604F23FD"/>
    <w:rsid w:val="605D74C0"/>
    <w:rsid w:val="6098379A"/>
    <w:rsid w:val="61186BC7"/>
    <w:rsid w:val="61B94AD5"/>
    <w:rsid w:val="62783B85"/>
    <w:rsid w:val="62A511A1"/>
    <w:rsid w:val="63D54000"/>
    <w:rsid w:val="65B6174A"/>
    <w:rsid w:val="66AD190D"/>
    <w:rsid w:val="676822C3"/>
    <w:rsid w:val="68884BB2"/>
    <w:rsid w:val="697C3EC8"/>
    <w:rsid w:val="69D75573"/>
    <w:rsid w:val="6AF31EC2"/>
    <w:rsid w:val="6B43383E"/>
    <w:rsid w:val="6C1B1096"/>
    <w:rsid w:val="6D492974"/>
    <w:rsid w:val="6EC26181"/>
    <w:rsid w:val="6FF3E01A"/>
    <w:rsid w:val="70345C13"/>
    <w:rsid w:val="7097048B"/>
    <w:rsid w:val="717804FA"/>
    <w:rsid w:val="71B8151B"/>
    <w:rsid w:val="71C823A7"/>
    <w:rsid w:val="72475FCF"/>
    <w:rsid w:val="73125FD0"/>
    <w:rsid w:val="74105265"/>
    <w:rsid w:val="741403C5"/>
    <w:rsid w:val="74B41ADD"/>
    <w:rsid w:val="74FC2405"/>
    <w:rsid w:val="76007840"/>
    <w:rsid w:val="769F58BE"/>
    <w:rsid w:val="77DC25FF"/>
    <w:rsid w:val="79201A75"/>
    <w:rsid w:val="799B26EC"/>
    <w:rsid w:val="7AC95B49"/>
    <w:rsid w:val="7ADE59AD"/>
    <w:rsid w:val="7B4F513E"/>
    <w:rsid w:val="7C001AFF"/>
    <w:rsid w:val="7C23157B"/>
    <w:rsid w:val="7C665632"/>
    <w:rsid w:val="7DFF0872"/>
    <w:rsid w:val="7E246D3C"/>
    <w:rsid w:val="7E336FCC"/>
    <w:rsid w:val="7E9B7716"/>
    <w:rsid w:val="7EC3033C"/>
    <w:rsid w:val="7F127D95"/>
    <w:rsid w:val="7F3FFA93"/>
    <w:rsid w:val="7F7D19FE"/>
    <w:rsid w:val="7FED9707"/>
    <w:rsid w:val="7FF9F106"/>
    <w:rsid w:val="7FFEF44A"/>
    <w:rsid w:val="97FB0E18"/>
    <w:rsid w:val="BB5F6E40"/>
    <w:rsid w:val="BFF11CC0"/>
    <w:rsid w:val="D1F721E8"/>
    <w:rsid w:val="E7FF2B17"/>
    <w:rsid w:val="EE1E11E1"/>
    <w:rsid w:val="F2B6262B"/>
    <w:rsid w:val="F75C3FE3"/>
    <w:rsid w:val="FDF73DC4"/>
    <w:rsid w:val="FE1D4266"/>
    <w:rsid w:val="FE3EFA5C"/>
    <w:rsid w:val="FEEFB281"/>
    <w:rsid w:val="FFEF1B2D"/>
    <w:rsid w:val="FFFFF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4"/>
    <w:next w:val="5"/>
    <w:link w:val="62"/>
    <w:qFormat/>
    <w:uiPriority w:val="0"/>
    <w:pPr>
      <w:keepNext/>
      <w:keepLines/>
      <w:widowControl/>
      <w:spacing w:before="260" w:after="260" w:line="413" w:lineRule="auto"/>
      <w:jc w:val="center"/>
      <w:outlineLvl w:val="1"/>
    </w:pPr>
    <w:rPr>
      <w:rFonts w:ascii="黑体" w:hAnsi="黑体" w:eastAsia="Times New Roman"/>
      <w:b/>
      <w:kern w:val="0"/>
      <w:sz w:val="36"/>
    </w:rPr>
  </w:style>
  <w:style w:type="paragraph" w:styleId="6">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楷体_GB2312" w:hAnsi="Calibri" w:eastAsia="楷体_GB2312" w:cs="Times New Roman"/>
      <w:color w:val="000000"/>
      <w:sz w:val="24"/>
      <w:szCs w:val="24"/>
      <w:lang w:val="en-US" w:eastAsia="zh-CN" w:bidi="ar-SA"/>
    </w:rPr>
  </w:style>
  <w:style w:type="paragraph" w:styleId="5">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link w:val="57"/>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link w:val="60"/>
    <w:qFormat/>
    <w:uiPriority w:val="0"/>
    <w:pPr>
      <w:spacing w:line="400" w:lineRule="exact"/>
      <w:ind w:firstLine="420" w:firstLineChars="200"/>
    </w:pPr>
    <w:rPr>
      <w:rFonts w:ascii="Wingdings" w:hAnsi="Wingdings"/>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next w:val="1"/>
    <w:link w:val="37"/>
    <w:qFormat/>
    <w:uiPriority w:val="99"/>
    <w:rPr>
      <w:rFonts w:ascii="宋体" w:hAnsi="Courier New" w:eastAsiaTheme="minorEastAsia" w:cstheme="minorBidi"/>
      <w:szCs w:val="22"/>
    </w:rPr>
  </w:style>
  <w:style w:type="paragraph" w:styleId="14">
    <w:name w:val="Date"/>
    <w:basedOn w:val="1"/>
    <w:next w:val="1"/>
    <w:link w:val="44"/>
    <w:qFormat/>
    <w:uiPriority w:val="0"/>
    <w:rPr>
      <w:rFonts w:ascii="Arial" w:hAnsi="Arial" w:eastAsia="宋体" w:cs="Arial"/>
      <w:b/>
      <w:sz w:val="28"/>
    </w:rPr>
  </w:style>
  <w:style w:type="paragraph" w:styleId="15">
    <w:name w:val="Balloon Text"/>
    <w:basedOn w:val="1"/>
    <w:link w:val="31"/>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semiHidden/>
    <w:unhideWhenUsed/>
    <w:qFormat/>
    <w:uiPriority w:val="99"/>
    <w:rPr>
      <w:rFonts w:ascii="@仿宋_GB2312" w:hAnsi="@仿宋_GB2312" w:eastAsia="@仿宋_GB2312" w:cs="@仿宋_GB2312"/>
      <w:b/>
      <w:bCs/>
    </w:rPr>
  </w:style>
  <w:style w:type="paragraph" w:styleId="24">
    <w:name w:val="Body Text First Indent 2"/>
    <w:basedOn w:val="10"/>
    <w:next w:val="1"/>
    <w:link w:val="61"/>
    <w:unhideWhenUsed/>
    <w:qFormat/>
    <w:uiPriority w:val="0"/>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Hyperlink"/>
    <w:basedOn w:val="27"/>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7"/>
    <w:autoRedefine/>
    <w:semiHidden/>
    <w:unhideWhenUsed/>
    <w:qFormat/>
    <w:uiPriority w:val="99"/>
    <w:rPr>
      <w:sz w:val="21"/>
      <w:szCs w:val="21"/>
    </w:rPr>
  </w:style>
  <w:style w:type="character" w:customStyle="1" w:styleId="31">
    <w:name w:val="批注框文本 Char"/>
    <w:basedOn w:val="27"/>
    <w:link w:val="15"/>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7"/>
    <w:autoRedefine/>
    <w:qFormat/>
    <w:uiPriority w:val="0"/>
    <w:rPr>
      <w:rFonts w:ascii="@仿宋_GB2312" w:hAnsi="@仿宋_GB2312" w:eastAsia="@仿宋_GB2312" w:cs="@仿宋_GB2312"/>
      <w:sz w:val="18"/>
      <w:szCs w:val="18"/>
    </w:rPr>
  </w:style>
  <w:style w:type="character" w:customStyle="1" w:styleId="36">
    <w:name w:val="页脚 Char"/>
    <w:basedOn w:val="27"/>
    <w:link w:val="16"/>
    <w:autoRedefine/>
    <w:qFormat/>
    <w:uiPriority w:val="99"/>
    <w:rPr>
      <w:rFonts w:ascii="@仿宋_GB2312" w:hAnsi="@仿宋_GB2312" w:eastAsia="@仿宋_GB2312" w:cs="@仿宋_GB2312"/>
      <w:sz w:val="18"/>
      <w:szCs w:val="18"/>
    </w:rPr>
  </w:style>
  <w:style w:type="character" w:customStyle="1" w:styleId="37">
    <w:name w:val="纯文本 Char"/>
    <w:link w:val="13"/>
    <w:qFormat/>
    <w:uiPriority w:val="0"/>
    <w:rPr>
      <w:rFonts w:ascii="宋体" w:hAnsi="Courier New"/>
    </w:rPr>
  </w:style>
  <w:style w:type="character" w:customStyle="1" w:styleId="38">
    <w:name w:val="纯文本 字符1"/>
    <w:basedOn w:val="27"/>
    <w:autoRedefine/>
    <w:semiHidden/>
    <w:qFormat/>
    <w:uiPriority w:val="99"/>
    <w:rPr>
      <w:rFonts w:hAnsi="Courier New" w:cs="Courier New" w:asciiTheme="minorEastAsia"/>
      <w:szCs w:val="20"/>
    </w:rPr>
  </w:style>
  <w:style w:type="character" w:customStyle="1" w:styleId="39">
    <w:name w:val="未处理的提及1"/>
    <w:basedOn w:val="27"/>
    <w:autoRedefine/>
    <w:semiHidden/>
    <w:unhideWhenUsed/>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autoRedefine/>
    <w:semiHidden/>
    <w:qFormat/>
    <w:uiPriority w:val="99"/>
    <w:rPr>
      <w:rFonts w:ascii="@仿宋_GB2312" w:hAnsi="@仿宋_GB2312" w:eastAsia="@仿宋_GB2312" w:cs="@仿宋_GB2312"/>
      <w:szCs w:val="20"/>
    </w:rPr>
  </w:style>
  <w:style w:type="character" w:customStyle="1" w:styleId="44">
    <w:name w:val="日期 Char"/>
    <w:link w:val="14"/>
    <w:autoRedefine/>
    <w:qFormat/>
    <w:uiPriority w:val="0"/>
    <w:rPr>
      <w:rFonts w:ascii="Arial" w:hAnsi="Arial" w:eastAsia="宋体" w:cs="Arial"/>
      <w:b/>
      <w:sz w:val="28"/>
      <w:szCs w:val="20"/>
    </w:rPr>
  </w:style>
  <w:style w:type="character" w:customStyle="1" w:styleId="45">
    <w:name w:val="纯文本 Char1"/>
    <w:link w:val="46"/>
    <w:autoRedefine/>
    <w:qFormat/>
    <w:locked/>
    <w:uiPriority w:val="0"/>
    <w:rPr>
      <w:rFonts w:ascii="Arial" w:hAnsi="Arial" w:eastAsia="Arial"/>
      <w:kern w:val="2"/>
      <w:sz w:val="21"/>
      <w:lang w:val="en-US" w:eastAsia="zh-CN" w:bidi="ar-SA"/>
    </w:rPr>
  </w:style>
  <w:style w:type="paragraph" w:customStyle="1" w:styleId="46">
    <w:name w:val="纯文本1"/>
    <w:basedOn w:val="1"/>
    <w:link w:val="45"/>
    <w:autoRedefine/>
    <w:qFormat/>
    <w:uiPriority w:val="0"/>
    <w:rPr>
      <w:rFonts w:ascii="Arial" w:hAnsi="Arial" w:eastAsia="Arial" w:cstheme="minorBidi"/>
    </w:rPr>
  </w:style>
  <w:style w:type="character" w:customStyle="1" w:styleId="47">
    <w:name w:val="批注文字 Char"/>
    <w:basedOn w:val="27"/>
    <w:autoRedefine/>
    <w:semiHidden/>
    <w:qFormat/>
    <w:uiPriority w:val="99"/>
    <w:rPr>
      <w:rFonts w:ascii="@仿宋_GB2312" w:hAnsi="@仿宋_GB2312" w:eastAsia="@仿宋_GB2312" w:cs="@仿宋_GB2312"/>
      <w:szCs w:val="20"/>
    </w:rPr>
  </w:style>
  <w:style w:type="character" w:customStyle="1" w:styleId="48">
    <w:name w:val="批注文字 Char1"/>
    <w:link w:val="8"/>
    <w:autoRedefine/>
    <w:qFormat/>
    <w:uiPriority w:val="0"/>
    <w:rPr>
      <w:rFonts w:ascii="Arial" w:hAnsi="Arial" w:eastAsia="黑体" w:cs="Arial"/>
      <w:szCs w:val="20"/>
    </w:rPr>
  </w:style>
  <w:style w:type="character" w:customStyle="1" w:styleId="49">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Char"/>
    <w:basedOn w:val="27"/>
    <w:link w:val="6"/>
    <w:autoRedefine/>
    <w:semiHidden/>
    <w:qFormat/>
    <w:uiPriority w:val="9"/>
    <w:rPr>
      <w:rFonts w:ascii="@仿宋_GB2312" w:hAnsi="@仿宋_GB2312" w:eastAsia="@仿宋_GB2312" w:cs="@仿宋_GB2312"/>
      <w:b/>
      <w:bCs/>
      <w:sz w:val="32"/>
      <w:szCs w:val="32"/>
    </w:rPr>
  </w:style>
  <w:style w:type="character" w:customStyle="1" w:styleId="52">
    <w:name w:val="fontstyle01"/>
    <w:basedOn w:val="27"/>
    <w:autoRedefine/>
    <w:qFormat/>
    <w:uiPriority w:val="0"/>
    <w:rPr>
      <w:rFonts w:hint="eastAsia" w:ascii="宋体" w:hAnsi="宋体" w:eastAsia="宋体"/>
      <w:color w:val="000000"/>
      <w:sz w:val="22"/>
      <w:szCs w:val="22"/>
    </w:rPr>
  </w:style>
  <w:style w:type="character" w:customStyle="1" w:styleId="53">
    <w:name w:val="fontstyle21"/>
    <w:basedOn w:val="27"/>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7"/>
    <w:semiHidden/>
    <w:qFormat/>
    <w:uiPriority w:val="9"/>
    <w:rPr>
      <w:rFonts w:asciiTheme="majorHAnsi" w:hAnsiTheme="majorHAnsi" w:eastAsiaTheme="majorEastAsia" w:cstheme="majorBidi"/>
      <w:b/>
      <w:bCs/>
      <w:sz w:val="28"/>
      <w:szCs w:val="28"/>
    </w:rPr>
  </w:style>
  <w:style w:type="character" w:customStyle="1" w:styleId="56">
    <w:name w:val="标题 4 Char"/>
    <w:link w:val="7"/>
    <w:qFormat/>
    <w:uiPriority w:val="0"/>
    <w:rPr>
      <w:rFonts w:ascii="@仿宋_GB2312" w:hAnsi="@仿宋_GB2312" w:eastAsia="@仿宋_GB2312" w:cs="@仿宋_GB2312"/>
      <w:b/>
      <w:bCs/>
      <w:sz w:val="28"/>
      <w:szCs w:val="28"/>
    </w:rPr>
  </w:style>
  <w:style w:type="character" w:customStyle="1" w:styleId="57">
    <w:name w:val="正文文本 Char"/>
    <w:basedOn w:val="27"/>
    <w:link w:val="9"/>
    <w:qFormat/>
    <w:uiPriority w:val="0"/>
    <w:rPr>
      <w:rFonts w:ascii="@微软简标宋" w:hAnsi="@微软简标宋" w:eastAsia="@微软简标宋" w:cs="@微软简标宋"/>
      <w:szCs w:val="24"/>
      <w:lang w:val="zh-CN" w:eastAsia="zh-CN"/>
    </w:rPr>
  </w:style>
  <w:style w:type="table" w:customStyle="1" w:styleId="58">
    <w:name w:val="网格型1"/>
    <w:basedOn w:val="2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批注主题 Char"/>
    <w:basedOn w:val="48"/>
    <w:link w:val="23"/>
    <w:semiHidden/>
    <w:qFormat/>
    <w:uiPriority w:val="99"/>
    <w:rPr>
      <w:rFonts w:ascii="@仿宋_GB2312" w:hAnsi="@仿宋_GB2312" w:eastAsia="@仿宋_GB2312" w:cs="@仿宋_GB2312"/>
      <w:b/>
      <w:bCs/>
      <w:kern w:val="2"/>
      <w:sz w:val="21"/>
      <w:szCs w:val="20"/>
    </w:rPr>
  </w:style>
  <w:style w:type="character" w:customStyle="1" w:styleId="60">
    <w:name w:val="正文文本缩进 Char"/>
    <w:basedOn w:val="27"/>
    <w:link w:val="10"/>
    <w:qFormat/>
    <w:uiPriority w:val="0"/>
    <w:rPr>
      <w:rFonts w:hint="eastAsia" w:ascii="@仿宋_GB2312" w:hAnsi="@仿宋_GB2312" w:eastAsia="@仿宋_GB2312" w:cs="@仿宋_GB2312"/>
      <w:kern w:val="2"/>
      <w:sz w:val="21"/>
    </w:rPr>
  </w:style>
  <w:style w:type="character" w:customStyle="1" w:styleId="61">
    <w:name w:val="正文首行缩进 2 Char"/>
    <w:basedOn w:val="60"/>
    <w:link w:val="24"/>
    <w:qFormat/>
    <w:uiPriority w:val="0"/>
    <w:rPr>
      <w:rFonts w:hint="eastAsia" w:ascii="@仿宋_GB2312" w:hAnsi="@仿宋_GB2312" w:eastAsia="@仿宋_GB2312" w:cs="@仿宋_GB2312"/>
      <w:kern w:val="2"/>
      <w:sz w:val="21"/>
    </w:rPr>
  </w:style>
  <w:style w:type="character" w:customStyle="1" w:styleId="62">
    <w:name w:val="标题 2 Char"/>
    <w:basedOn w:val="27"/>
    <w:link w:val="3"/>
    <w:qFormat/>
    <w:uiPriority w:val="0"/>
    <w:rPr>
      <w:rFonts w:ascii="Calibri Light" w:hAnsi="Calibri Light" w:eastAsia="宋体" w:cs="Times New Roman"/>
      <w:b/>
      <w:bCs/>
      <w:kern w:val="2"/>
      <w:sz w:val="32"/>
      <w:szCs w:val="32"/>
    </w:rPr>
  </w:style>
  <w:style w:type="table" w:customStyle="1" w:styleId="63">
    <w:name w:val="Table Normal"/>
    <w:semiHidden/>
    <w:unhideWhenUsed/>
    <w:qFormat/>
    <w:uiPriority w:val="0"/>
    <w:tblPr>
      <w:tblCellMar>
        <w:top w:w="0" w:type="dxa"/>
        <w:left w:w="0" w:type="dxa"/>
        <w:bottom w:w="0" w:type="dxa"/>
        <w:right w:w="0" w:type="dxa"/>
      </w:tblCellMar>
    </w:tblPr>
  </w:style>
  <w:style w:type="paragraph" w:customStyle="1" w:styleId="6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Pages>
  <Words>1689</Words>
  <Characters>1963</Characters>
  <Lines>223</Lines>
  <Paragraphs>63</Paragraphs>
  <TotalTime>14</TotalTime>
  <ScaleCrop>false</ScaleCrop>
  <LinksUpToDate>false</LinksUpToDate>
  <CharactersWithSpaces>1989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2022-12-02T17:20:00Z</dcterms:created>
  <dc:creator>Anakin</dc:creator>
  <cp:lastModifiedBy>526user1</cp:lastModifiedBy>
  <cp:lastPrinted>2024-01-12T16:28:00Z</cp:lastPrinted>
  <dcterms:modified xsi:type="dcterms:W3CDTF">2025-12-11T07:39:22Z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ED9189A174CD47B7BCCF00AC241D0C56_13</vt:lpwstr>
  </property>
  <property fmtid="{D5CDD505-2E9C-101B-9397-08002B2CF9AE}" pid="4" name="KSOTemplateDocerSaveRecord">
    <vt:lpwstr>eyJoZGlkIjoiZTQxNDhmMjU3ZjdhODIxZTQwOTkzYmU5ZDVlNDM1MTAifQ==</vt:lpwstr>
  </property>
</Properties>
</file>